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75AB" w14:textId="4E4AA170" w:rsidR="00B724AC" w:rsidRPr="00C74F51" w:rsidRDefault="00B724AC" w:rsidP="00C12371">
      <w:pPr>
        <w:jc w:val="center"/>
      </w:pPr>
      <w:r w:rsidRPr="00C74F51">
        <w:rPr>
          <w:noProof/>
        </w:rPr>
        <w:drawing>
          <wp:inline distT="0" distB="0" distL="0" distR="0" wp14:anchorId="02891D10" wp14:editId="160FB301">
            <wp:extent cx="1562735" cy="633616"/>
            <wp:effectExtent l="0" t="0" r="0" b="1905"/>
            <wp:docPr id="1" name="Picture 1" descr="Macintosh HD:Users:kham:Dropbox:ADMIN:SCHOOL:Associate_Director:ad_wordmark_final-02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ham:Dropbox:ADMIN:SCHOOL:Associate_Director:ad_wordmark_final-02.jp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49" cy="6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12552" w14:textId="5CEA647B" w:rsidR="00834038" w:rsidRPr="00C74F51" w:rsidRDefault="00834038" w:rsidP="00834038">
      <w:pPr>
        <w:tabs>
          <w:tab w:val="left" w:pos="1803"/>
          <w:tab w:val="center" w:pos="4680"/>
        </w:tabs>
        <w:jc w:val="center"/>
        <w:rPr>
          <w:rFonts w:ascii="Calibri" w:hAnsi="Calibri"/>
          <w:b/>
          <w:sz w:val="28"/>
          <w:szCs w:val="28"/>
        </w:rPr>
      </w:pPr>
      <w:r w:rsidRPr="00C74F51">
        <w:rPr>
          <w:rFonts w:ascii="Calibri" w:hAnsi="Calibri"/>
          <w:b/>
          <w:sz w:val="28"/>
          <w:szCs w:val="28"/>
        </w:rPr>
        <w:t>Application for Promotion and Tenure</w:t>
      </w:r>
      <w:r w:rsidR="00A90294">
        <w:rPr>
          <w:rFonts w:ascii="Calibri" w:hAnsi="Calibri"/>
          <w:b/>
          <w:sz w:val="28"/>
          <w:szCs w:val="28"/>
        </w:rPr>
        <w:t xml:space="preserve"> 20</w:t>
      </w:r>
      <w:r w:rsidR="001277E1">
        <w:rPr>
          <w:rFonts w:ascii="Calibri" w:hAnsi="Calibri"/>
          <w:b/>
          <w:sz w:val="28"/>
          <w:szCs w:val="28"/>
        </w:rPr>
        <w:t>23</w:t>
      </w:r>
      <w:r w:rsidR="00A90294">
        <w:rPr>
          <w:rFonts w:ascii="Calibri" w:hAnsi="Calibri"/>
          <w:b/>
          <w:sz w:val="28"/>
          <w:szCs w:val="28"/>
        </w:rPr>
        <w:t>-20</w:t>
      </w:r>
      <w:r w:rsidR="001277E1">
        <w:rPr>
          <w:rFonts w:ascii="Calibri" w:hAnsi="Calibri"/>
          <w:b/>
          <w:sz w:val="28"/>
          <w:szCs w:val="28"/>
        </w:rPr>
        <w:t>24</w:t>
      </w:r>
    </w:p>
    <w:p w14:paraId="0FF7E1A3" w14:textId="21A609EA" w:rsidR="00B724AC" w:rsidRPr="00C74F51" w:rsidRDefault="00B724AC" w:rsidP="00834038">
      <w:pPr>
        <w:tabs>
          <w:tab w:val="left" w:pos="1803"/>
          <w:tab w:val="center" w:pos="4680"/>
        </w:tabs>
        <w:jc w:val="center"/>
        <w:rPr>
          <w:rFonts w:ascii="Calibri" w:hAnsi="Calibri"/>
          <w:b/>
          <w:sz w:val="28"/>
          <w:szCs w:val="28"/>
        </w:rPr>
      </w:pPr>
      <w:r w:rsidRPr="00C74F51">
        <w:rPr>
          <w:rFonts w:ascii="Calibri" w:hAnsi="Calibri"/>
          <w:b/>
          <w:sz w:val="28"/>
          <w:szCs w:val="28"/>
        </w:rPr>
        <w:t>Deadlines and Process Overview</w:t>
      </w:r>
      <w:r w:rsidR="004B2EAC" w:rsidRPr="00C74F51">
        <w:rPr>
          <w:rFonts w:ascii="Calibri" w:hAnsi="Calibri"/>
          <w:b/>
          <w:sz w:val="28"/>
          <w:szCs w:val="28"/>
        </w:rPr>
        <w:t xml:space="preserve"> </w:t>
      </w:r>
      <w:r w:rsidR="004E5B62">
        <w:rPr>
          <w:rFonts w:ascii="Calibri" w:hAnsi="Calibri"/>
          <w:b/>
          <w:sz w:val="28"/>
          <w:szCs w:val="28"/>
        </w:rPr>
        <w:t xml:space="preserve">for </w:t>
      </w:r>
      <w:r w:rsidR="006C58AF">
        <w:rPr>
          <w:rFonts w:ascii="Calibri" w:hAnsi="Calibri"/>
          <w:b/>
          <w:sz w:val="28"/>
          <w:szCs w:val="28"/>
        </w:rPr>
        <w:t>20</w:t>
      </w:r>
      <w:r w:rsidR="001277E1">
        <w:rPr>
          <w:rFonts w:ascii="Calibri" w:hAnsi="Calibri"/>
          <w:b/>
          <w:sz w:val="28"/>
          <w:szCs w:val="28"/>
        </w:rPr>
        <w:t>24</w:t>
      </w:r>
      <w:r w:rsidR="006C58AF">
        <w:rPr>
          <w:rFonts w:ascii="Calibri" w:hAnsi="Calibri"/>
          <w:b/>
          <w:sz w:val="28"/>
          <w:szCs w:val="28"/>
        </w:rPr>
        <w:t>-202</w:t>
      </w:r>
      <w:r w:rsidR="001277E1">
        <w:rPr>
          <w:rFonts w:ascii="Calibri" w:hAnsi="Calibri"/>
          <w:b/>
          <w:sz w:val="28"/>
          <w:szCs w:val="28"/>
        </w:rPr>
        <w:t>5</w:t>
      </w:r>
      <w:r w:rsidR="004E5B62">
        <w:rPr>
          <w:rFonts w:ascii="Calibri" w:hAnsi="Calibri"/>
          <w:b/>
          <w:sz w:val="28"/>
          <w:szCs w:val="28"/>
        </w:rPr>
        <w:t xml:space="preserve"> Campus Review</w:t>
      </w:r>
    </w:p>
    <w:p w14:paraId="3397ECC1" w14:textId="77777777" w:rsidR="00B724AC" w:rsidRPr="00C74F51" w:rsidRDefault="00B724AC">
      <w:pPr>
        <w:rPr>
          <w:rFonts w:ascii="Calibri" w:hAnsi="Calibri"/>
          <w:sz w:val="20"/>
          <w:szCs w:val="20"/>
        </w:rPr>
      </w:pPr>
    </w:p>
    <w:p w14:paraId="1E226643" w14:textId="5BBEA1AD" w:rsidR="004B2EAC" w:rsidRPr="00C457EA" w:rsidRDefault="004B2EAC" w:rsidP="00032F00">
      <w:pPr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>The process of applying for promotion</w:t>
      </w:r>
      <w:r w:rsidR="00095BD3">
        <w:rPr>
          <w:rFonts w:ascii="Palatino Linotype" w:hAnsi="Palatino Linotype"/>
          <w:sz w:val="20"/>
          <w:szCs w:val="20"/>
        </w:rPr>
        <w:t xml:space="preserve"> and/or tenure</w:t>
      </w:r>
      <w:r w:rsidRPr="00C457EA">
        <w:rPr>
          <w:rFonts w:ascii="Palatino Linotype" w:hAnsi="Palatino Linotype"/>
          <w:sz w:val="20"/>
          <w:szCs w:val="20"/>
        </w:rPr>
        <w:t xml:space="preserve"> begins well in advance of the formal review process. The </w:t>
      </w:r>
      <w:proofErr w:type="gramStart"/>
      <w:r w:rsidRPr="00C457EA">
        <w:rPr>
          <w:rFonts w:ascii="Palatino Linotype" w:hAnsi="Palatino Linotype"/>
          <w:sz w:val="20"/>
          <w:szCs w:val="20"/>
        </w:rPr>
        <w:t>School</w:t>
      </w:r>
      <w:proofErr w:type="gramEnd"/>
      <w:r w:rsidRPr="00C457EA">
        <w:rPr>
          <w:rFonts w:ascii="Palatino Linotype" w:hAnsi="Palatino Linotype"/>
          <w:sz w:val="20"/>
          <w:szCs w:val="20"/>
        </w:rPr>
        <w:t xml:space="preserve"> works with the candidate early in the year prior to review to ensure that external referees and internal evaluators base their work on as thorough and clear a presentation of the candidate’s record as possible. </w:t>
      </w:r>
      <w:r w:rsidR="00B74DA5" w:rsidRPr="00C457EA">
        <w:rPr>
          <w:rFonts w:ascii="Palatino Linotype" w:hAnsi="Palatino Linotype"/>
          <w:sz w:val="20"/>
          <w:szCs w:val="20"/>
        </w:rPr>
        <w:t xml:space="preserve">Once the dossier enters the formal review process in September </w:t>
      </w:r>
      <w:r w:rsidR="00847E0A">
        <w:rPr>
          <w:rFonts w:ascii="Palatino Linotype" w:hAnsi="Palatino Linotype"/>
          <w:sz w:val="20"/>
          <w:szCs w:val="20"/>
        </w:rPr>
        <w:t>20</w:t>
      </w:r>
      <w:r w:rsidR="001277E1">
        <w:rPr>
          <w:rFonts w:ascii="Palatino Linotype" w:hAnsi="Palatino Linotype"/>
          <w:sz w:val="20"/>
          <w:szCs w:val="20"/>
        </w:rPr>
        <w:t>24</w:t>
      </w:r>
      <w:r w:rsidR="00B74DA5" w:rsidRPr="00C457EA">
        <w:rPr>
          <w:rFonts w:ascii="Palatino Linotype" w:hAnsi="Palatino Linotype"/>
          <w:sz w:val="20"/>
          <w:szCs w:val="20"/>
        </w:rPr>
        <w:t>, the candidate will hear no news of the case un</w:t>
      </w:r>
      <w:r w:rsidR="008C4B6F">
        <w:rPr>
          <w:rFonts w:ascii="Palatino Linotype" w:hAnsi="Palatino Linotype"/>
          <w:sz w:val="20"/>
          <w:szCs w:val="20"/>
        </w:rPr>
        <w:t>less</w:t>
      </w:r>
      <w:r w:rsidR="00B74DA5" w:rsidRPr="00C457EA">
        <w:rPr>
          <w:rFonts w:ascii="Palatino Linotype" w:hAnsi="Palatino Linotype"/>
          <w:sz w:val="20"/>
          <w:szCs w:val="20"/>
        </w:rPr>
        <w:t xml:space="preserve"> the case concludes with a negative recommendation at any level, or a positive recommendation at the campus level. </w:t>
      </w:r>
      <w:r w:rsidRPr="00C457EA">
        <w:rPr>
          <w:rFonts w:ascii="Palatino Linotype" w:hAnsi="Palatino Linotype"/>
          <w:sz w:val="20"/>
          <w:szCs w:val="20"/>
        </w:rPr>
        <w:t>The following expectations and deadlines guide this process:</w:t>
      </w:r>
    </w:p>
    <w:p w14:paraId="6089C3D1" w14:textId="3D71D7B2" w:rsidR="004B2EAC" w:rsidRDefault="004B2EAC" w:rsidP="00032F00">
      <w:pPr>
        <w:rPr>
          <w:rFonts w:ascii="Palatino Linotype" w:hAnsi="Palatino Linotype"/>
          <w:sz w:val="20"/>
          <w:szCs w:val="20"/>
        </w:rPr>
      </w:pPr>
    </w:p>
    <w:p w14:paraId="1302E092" w14:textId="03F574AF" w:rsidR="004206D4" w:rsidRDefault="004206D4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5253A0">
        <w:rPr>
          <w:rFonts w:ascii="Palatino Linotype" w:hAnsi="Palatino Linotype"/>
          <w:sz w:val="20"/>
          <w:szCs w:val="20"/>
        </w:rPr>
        <w:t>8</w:t>
      </w:r>
      <w:r>
        <w:rPr>
          <w:rFonts w:ascii="Palatino Linotype" w:hAnsi="Palatino Linotype"/>
          <w:sz w:val="20"/>
          <w:szCs w:val="20"/>
        </w:rPr>
        <w:t>/</w:t>
      </w:r>
      <w:r w:rsidR="005253A0">
        <w:rPr>
          <w:rFonts w:ascii="Palatino Linotype" w:hAnsi="Palatino Linotype"/>
          <w:sz w:val="20"/>
          <w:szCs w:val="20"/>
        </w:rPr>
        <w:t>31</w:t>
      </w:r>
      <w:r>
        <w:rPr>
          <w:rFonts w:ascii="Palatino Linotype" w:hAnsi="Palatino Linotype"/>
          <w:sz w:val="20"/>
          <w:szCs w:val="20"/>
        </w:rPr>
        <w:t>/</w:t>
      </w:r>
      <w:r w:rsidR="001277E1">
        <w:rPr>
          <w:rFonts w:ascii="Palatino Linotype" w:hAnsi="Palatino Linotype"/>
          <w:sz w:val="20"/>
          <w:szCs w:val="20"/>
        </w:rPr>
        <w:t>23</w:t>
      </w:r>
      <w:r>
        <w:rPr>
          <w:rFonts w:ascii="Palatino Linotype" w:hAnsi="Palatino Linotype"/>
          <w:sz w:val="20"/>
          <w:szCs w:val="20"/>
        </w:rPr>
        <w:tab/>
      </w:r>
      <w:r w:rsidR="0096762B">
        <w:rPr>
          <w:rFonts w:ascii="Palatino Linotype" w:hAnsi="Palatino Linotype"/>
          <w:sz w:val="20"/>
          <w:szCs w:val="20"/>
        </w:rPr>
        <w:t>Final</w:t>
      </w:r>
      <w:r>
        <w:rPr>
          <w:rFonts w:ascii="Palatino Linotype" w:hAnsi="Palatino Linotype"/>
          <w:sz w:val="20"/>
          <w:szCs w:val="20"/>
        </w:rPr>
        <w:t xml:space="preserve"> list of candidates being considered for P&amp;T in 202</w:t>
      </w:r>
      <w:r w:rsidR="001277E1">
        <w:rPr>
          <w:rFonts w:ascii="Palatino Linotype" w:hAnsi="Palatino Linotype"/>
          <w:sz w:val="20"/>
          <w:szCs w:val="20"/>
        </w:rPr>
        <w:t>4</w:t>
      </w:r>
      <w:r>
        <w:rPr>
          <w:rFonts w:ascii="Palatino Linotype" w:hAnsi="Palatino Linotype"/>
          <w:sz w:val="20"/>
          <w:szCs w:val="20"/>
        </w:rPr>
        <w:t>/2</w:t>
      </w:r>
      <w:r w:rsidR="001277E1">
        <w:rPr>
          <w:rFonts w:ascii="Palatino Linotype" w:hAnsi="Palatino Linotype"/>
          <w:sz w:val="20"/>
          <w:szCs w:val="20"/>
        </w:rPr>
        <w:t>5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823BBE">
        <w:rPr>
          <w:rFonts w:ascii="Palatino Linotype" w:hAnsi="Palatino Linotype"/>
          <w:sz w:val="20"/>
          <w:szCs w:val="20"/>
        </w:rPr>
        <w:t xml:space="preserve">emailed </w:t>
      </w:r>
      <w:r>
        <w:rPr>
          <w:rFonts w:ascii="Palatino Linotype" w:hAnsi="Palatino Linotype"/>
          <w:sz w:val="20"/>
          <w:szCs w:val="20"/>
        </w:rPr>
        <w:t>to FAA.</w:t>
      </w:r>
      <w:r w:rsidR="0051309B" w:rsidRPr="00C457EA">
        <w:rPr>
          <w:rFonts w:ascii="Palatino Linotype" w:hAnsi="Palatino Linotype"/>
          <w:sz w:val="20"/>
          <w:szCs w:val="20"/>
        </w:rPr>
        <w:tab/>
      </w:r>
    </w:p>
    <w:p w14:paraId="4843FB5A" w14:textId="77777777" w:rsidR="004206D4" w:rsidRDefault="004206D4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</w:p>
    <w:p w14:paraId="4A46E9BE" w14:textId="3E296DD6" w:rsidR="0051309B" w:rsidRPr="00C457EA" w:rsidRDefault="004206D4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C457EA">
        <w:rPr>
          <w:rFonts w:ascii="Palatino Linotype" w:hAnsi="Palatino Linotype"/>
          <w:sz w:val="20"/>
          <w:szCs w:val="20"/>
        </w:rPr>
        <w:t>Sept/Oct 20</w:t>
      </w:r>
      <w:r w:rsidR="001277E1">
        <w:rPr>
          <w:rFonts w:ascii="Palatino Linotype" w:hAnsi="Palatino Linotype"/>
          <w:sz w:val="20"/>
          <w:szCs w:val="20"/>
        </w:rPr>
        <w:t>23</w:t>
      </w:r>
      <w:r w:rsidR="00EF02D7" w:rsidRPr="00C457EA">
        <w:rPr>
          <w:rFonts w:ascii="Palatino Linotype" w:hAnsi="Palatino Linotype"/>
          <w:sz w:val="20"/>
          <w:szCs w:val="20"/>
        </w:rPr>
        <w:tab/>
      </w:r>
      <w:r w:rsidR="0051309B" w:rsidRPr="00C457EA">
        <w:rPr>
          <w:rFonts w:ascii="Palatino Linotype" w:hAnsi="Palatino Linotype"/>
          <w:sz w:val="20"/>
          <w:szCs w:val="20"/>
        </w:rPr>
        <w:t xml:space="preserve">Launch of process with candidate, Director, </w:t>
      </w:r>
      <w:r w:rsidR="00961EA5">
        <w:rPr>
          <w:rFonts w:ascii="Palatino Linotype" w:hAnsi="Palatino Linotype"/>
          <w:sz w:val="20"/>
          <w:szCs w:val="20"/>
        </w:rPr>
        <w:t xml:space="preserve">and </w:t>
      </w:r>
      <w:r w:rsidR="0051309B" w:rsidRPr="00C457EA">
        <w:rPr>
          <w:rFonts w:ascii="Palatino Linotype" w:hAnsi="Palatino Linotype"/>
          <w:sz w:val="20"/>
          <w:szCs w:val="20"/>
        </w:rPr>
        <w:t>Program Chair.</w:t>
      </w:r>
    </w:p>
    <w:p w14:paraId="22571746" w14:textId="760D79E8" w:rsidR="0051309B" w:rsidRPr="00C457EA" w:rsidRDefault="0051309B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Pr="00C457EA">
        <w:rPr>
          <w:rFonts w:ascii="Palatino Linotype" w:hAnsi="Palatino Linotype"/>
          <w:sz w:val="20"/>
          <w:szCs w:val="20"/>
        </w:rPr>
        <w:tab/>
        <w:t>Identification of primary &amp; contributing authors for internal reviews.</w:t>
      </w:r>
    </w:p>
    <w:p w14:paraId="22AA5C8A" w14:textId="3109B83B" w:rsidR="0051309B" w:rsidRDefault="0051309B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Pr="00C457EA">
        <w:rPr>
          <w:rFonts w:ascii="Palatino Linotype" w:hAnsi="Palatino Linotype"/>
          <w:sz w:val="20"/>
          <w:szCs w:val="20"/>
        </w:rPr>
        <w:tab/>
        <w:t>Identification of evaluators for at least two classroom visits.</w:t>
      </w:r>
    </w:p>
    <w:p w14:paraId="2DF05F06" w14:textId="2677AEAC" w:rsidR="00DD3DA8" w:rsidRPr="00C457EA" w:rsidRDefault="00DD3DA8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Identification of supplemental/review materials.</w:t>
      </w:r>
    </w:p>
    <w:p w14:paraId="46355B1C" w14:textId="0C068EB1" w:rsidR="0051309B" w:rsidRDefault="0051309B" w:rsidP="0051309B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Pr="00C457EA">
        <w:rPr>
          <w:rFonts w:ascii="Palatino Linotype" w:hAnsi="Palatino Linotype"/>
          <w:sz w:val="20"/>
          <w:szCs w:val="20"/>
        </w:rPr>
        <w:tab/>
        <w:t xml:space="preserve">Candidates begin preparing dossiers in Communication 9 format using the template provided by the College, following the additional formatting guidelines also provided by the </w:t>
      </w:r>
      <w:r w:rsidR="007D7DF2" w:rsidRPr="00C457EA">
        <w:rPr>
          <w:rFonts w:ascii="Palatino Linotype" w:hAnsi="Palatino Linotype"/>
          <w:sz w:val="20"/>
          <w:szCs w:val="20"/>
        </w:rPr>
        <w:t>Dean’s Office</w:t>
      </w:r>
      <w:r w:rsidRPr="00C457EA">
        <w:rPr>
          <w:rFonts w:ascii="Palatino Linotype" w:hAnsi="Palatino Linotype"/>
          <w:sz w:val="20"/>
          <w:szCs w:val="20"/>
        </w:rPr>
        <w:t>.</w:t>
      </w:r>
      <w:r w:rsidR="00C457EA">
        <w:rPr>
          <w:rFonts w:ascii="Palatino Linotype" w:hAnsi="Palatino Linotype"/>
          <w:sz w:val="20"/>
          <w:szCs w:val="20"/>
        </w:rPr>
        <w:t xml:space="preserve"> </w:t>
      </w:r>
      <w:hyperlink r:id="rId6" w:history="1">
        <w:r w:rsidR="00C457EA" w:rsidRPr="00FE4600">
          <w:rPr>
            <w:rStyle w:val="Hyperlink"/>
            <w:rFonts w:ascii="Palatino Linotype" w:hAnsi="Palatino Linotype"/>
            <w:sz w:val="20"/>
            <w:szCs w:val="20"/>
          </w:rPr>
          <w:t>https://my.faa.illinois.edu/iframe.asp?url=https://faa.illinois.edu/promotion-and-tenure?content-only=1</w:t>
        </w:r>
      </w:hyperlink>
    </w:p>
    <w:p w14:paraId="28A7E7FA" w14:textId="77777777" w:rsidR="0051309B" w:rsidRPr="00C457EA" w:rsidRDefault="0051309B" w:rsidP="004B2EAC">
      <w:pPr>
        <w:tabs>
          <w:tab w:val="right" w:pos="1620"/>
        </w:tabs>
        <w:ind w:left="1890" w:hanging="2520"/>
        <w:rPr>
          <w:rFonts w:ascii="Palatino Linotype" w:hAnsi="Palatino Linotype"/>
          <w:b/>
          <w:sz w:val="20"/>
          <w:szCs w:val="20"/>
        </w:rPr>
      </w:pPr>
    </w:p>
    <w:p w14:paraId="1BF51F6E" w14:textId="4C887ED4" w:rsidR="0051309B" w:rsidRPr="00C457EA" w:rsidRDefault="0051309B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bookmarkStart w:id="0" w:name="_Hlk121476420"/>
      <w:r w:rsidRPr="00C457EA">
        <w:rPr>
          <w:rFonts w:ascii="Palatino Linotype" w:hAnsi="Palatino Linotype"/>
          <w:sz w:val="20"/>
          <w:szCs w:val="20"/>
        </w:rPr>
        <w:tab/>
      </w:r>
      <w:r w:rsidR="00C457EA">
        <w:rPr>
          <w:rFonts w:ascii="Palatino Linotype" w:hAnsi="Palatino Linotype"/>
          <w:sz w:val="20"/>
          <w:szCs w:val="20"/>
        </w:rPr>
        <w:t>Sept/Oct 20</w:t>
      </w:r>
      <w:r w:rsidR="001277E1">
        <w:rPr>
          <w:rFonts w:ascii="Palatino Linotype" w:hAnsi="Palatino Linotype"/>
          <w:sz w:val="20"/>
          <w:szCs w:val="20"/>
        </w:rPr>
        <w:t>23</w:t>
      </w:r>
      <w:r w:rsidR="002C245B" w:rsidRPr="00C457EA">
        <w:rPr>
          <w:rFonts w:ascii="Palatino Linotype" w:hAnsi="Palatino Linotype"/>
          <w:sz w:val="20"/>
          <w:szCs w:val="20"/>
        </w:rPr>
        <w:t xml:space="preserve"> </w:t>
      </w:r>
      <w:r w:rsidRPr="00C457EA">
        <w:rPr>
          <w:rFonts w:ascii="Palatino Linotype" w:hAnsi="Palatino Linotype"/>
          <w:sz w:val="20"/>
          <w:szCs w:val="20"/>
        </w:rPr>
        <w:tab/>
        <w:t>Classroom visits begin, to be concluded by April 1</w:t>
      </w:r>
      <w:r w:rsidR="002C245B" w:rsidRPr="00C457EA">
        <w:rPr>
          <w:rFonts w:ascii="Palatino Linotype" w:hAnsi="Palatino Linotype"/>
          <w:sz w:val="20"/>
          <w:szCs w:val="20"/>
        </w:rPr>
        <w:t xml:space="preserve">, </w:t>
      </w:r>
      <w:r w:rsidR="00C457EA">
        <w:rPr>
          <w:rFonts w:ascii="Palatino Linotype" w:hAnsi="Palatino Linotype"/>
          <w:sz w:val="20"/>
          <w:szCs w:val="20"/>
        </w:rPr>
        <w:t>202</w:t>
      </w:r>
      <w:r w:rsidR="00095BD3">
        <w:rPr>
          <w:rFonts w:ascii="Palatino Linotype" w:hAnsi="Palatino Linotype"/>
          <w:sz w:val="20"/>
          <w:szCs w:val="20"/>
        </w:rPr>
        <w:t>4</w:t>
      </w:r>
      <w:r w:rsidRPr="00C457EA">
        <w:rPr>
          <w:rFonts w:ascii="Palatino Linotype" w:hAnsi="Palatino Linotype"/>
          <w:sz w:val="20"/>
          <w:szCs w:val="20"/>
        </w:rPr>
        <w:t>.</w:t>
      </w:r>
    </w:p>
    <w:p w14:paraId="0C435047" w14:textId="77777777" w:rsidR="00961EA5" w:rsidRDefault="00961EA5" w:rsidP="00961EA5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</w:p>
    <w:p w14:paraId="55FF4829" w14:textId="6EE1AA45" w:rsidR="00AA4354" w:rsidRPr="005C5519" w:rsidRDefault="00961EA5" w:rsidP="00961EA5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Pr="005C5519">
        <w:rPr>
          <w:rFonts w:ascii="Palatino Linotype" w:hAnsi="Palatino Linotype"/>
          <w:sz w:val="20"/>
          <w:szCs w:val="20"/>
        </w:rPr>
        <w:t>01.14.2</w:t>
      </w:r>
      <w:r w:rsidR="001277E1" w:rsidRPr="005C5519">
        <w:rPr>
          <w:rFonts w:ascii="Palatino Linotype" w:hAnsi="Palatino Linotype"/>
          <w:sz w:val="20"/>
          <w:szCs w:val="20"/>
        </w:rPr>
        <w:t>4</w:t>
      </w:r>
      <w:r w:rsidRPr="005C5519">
        <w:rPr>
          <w:rFonts w:ascii="Palatino Linotype" w:hAnsi="Palatino Linotype"/>
          <w:sz w:val="20"/>
          <w:szCs w:val="20"/>
        </w:rPr>
        <w:tab/>
        <w:t>List of potential external reviewers</w:t>
      </w:r>
      <w:r w:rsidR="00AA4354" w:rsidRPr="005C5519">
        <w:rPr>
          <w:rFonts w:ascii="Palatino Linotype" w:hAnsi="Palatino Linotype"/>
          <w:sz w:val="20"/>
          <w:szCs w:val="20"/>
        </w:rPr>
        <w:t xml:space="preserve"> due to Director (copy Audra Weinstein)</w:t>
      </w:r>
    </w:p>
    <w:p w14:paraId="675D4810" w14:textId="77777777" w:rsidR="00AA4354" w:rsidRPr="005C5519" w:rsidRDefault="00AA4354" w:rsidP="00961EA5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5C5519">
        <w:rPr>
          <w:rFonts w:ascii="Palatino Linotype" w:hAnsi="Palatino Linotype"/>
          <w:sz w:val="20"/>
          <w:szCs w:val="20"/>
        </w:rPr>
        <w:tab/>
      </w:r>
      <w:r w:rsidRPr="005C5519">
        <w:rPr>
          <w:rFonts w:ascii="Palatino Linotype" w:hAnsi="Palatino Linotype"/>
          <w:sz w:val="20"/>
          <w:szCs w:val="20"/>
        </w:rPr>
        <w:tab/>
        <w:t xml:space="preserve"> From peer institutions</w:t>
      </w:r>
    </w:p>
    <w:p w14:paraId="543BCBA5" w14:textId="77777777" w:rsidR="00AA4354" w:rsidRPr="005C5519" w:rsidRDefault="00AA4354" w:rsidP="00961EA5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5C5519">
        <w:rPr>
          <w:rFonts w:ascii="Palatino Linotype" w:hAnsi="Palatino Linotype"/>
          <w:sz w:val="20"/>
          <w:szCs w:val="20"/>
        </w:rPr>
        <w:tab/>
      </w:r>
      <w:r w:rsidRPr="005C5519">
        <w:rPr>
          <w:rFonts w:ascii="Palatino Linotype" w:hAnsi="Palatino Linotype"/>
          <w:sz w:val="20"/>
          <w:szCs w:val="20"/>
        </w:rPr>
        <w:tab/>
        <w:t xml:space="preserve"> No more than two from each institution</w:t>
      </w:r>
    </w:p>
    <w:p w14:paraId="46328F49" w14:textId="28CE3026" w:rsidR="00AA4354" w:rsidRPr="005C5519" w:rsidRDefault="00AA4354" w:rsidP="00961EA5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5C5519">
        <w:rPr>
          <w:rFonts w:ascii="Palatino Linotype" w:hAnsi="Palatino Linotype"/>
          <w:sz w:val="20"/>
          <w:szCs w:val="20"/>
        </w:rPr>
        <w:tab/>
      </w:r>
      <w:r w:rsidRPr="005C5519">
        <w:rPr>
          <w:rFonts w:ascii="Palatino Linotype" w:hAnsi="Palatino Linotype"/>
          <w:sz w:val="20"/>
          <w:szCs w:val="20"/>
        </w:rPr>
        <w:tab/>
        <w:t xml:space="preserve"> M</w:t>
      </w:r>
      <w:r w:rsidR="00961EA5" w:rsidRPr="005C5519">
        <w:rPr>
          <w:rFonts w:ascii="Palatino Linotype" w:hAnsi="Palatino Linotype"/>
          <w:sz w:val="20"/>
          <w:szCs w:val="20"/>
        </w:rPr>
        <w:t>ust be full Professors</w:t>
      </w:r>
    </w:p>
    <w:p w14:paraId="05775325" w14:textId="77777777" w:rsidR="00AA4354" w:rsidRPr="005C5519" w:rsidRDefault="00AA4354" w:rsidP="00961EA5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5C5519">
        <w:rPr>
          <w:rFonts w:ascii="Palatino Linotype" w:hAnsi="Palatino Linotype"/>
          <w:sz w:val="20"/>
          <w:szCs w:val="20"/>
        </w:rPr>
        <w:tab/>
      </w:r>
      <w:r w:rsidRPr="005C5519">
        <w:rPr>
          <w:rFonts w:ascii="Palatino Linotype" w:hAnsi="Palatino Linotype"/>
          <w:sz w:val="20"/>
          <w:szCs w:val="20"/>
        </w:rPr>
        <w:tab/>
        <w:t xml:space="preserve"> I</w:t>
      </w:r>
      <w:r w:rsidR="00961EA5" w:rsidRPr="005C5519">
        <w:rPr>
          <w:rFonts w:ascii="Palatino Linotype" w:hAnsi="Palatino Linotype"/>
          <w:sz w:val="20"/>
          <w:szCs w:val="20"/>
        </w:rPr>
        <w:t>nclud</w:t>
      </w:r>
      <w:r w:rsidRPr="005C5519">
        <w:rPr>
          <w:rFonts w:ascii="Palatino Linotype" w:hAnsi="Palatino Linotype"/>
          <w:sz w:val="20"/>
          <w:szCs w:val="20"/>
        </w:rPr>
        <w:t>e a short</w:t>
      </w:r>
      <w:r w:rsidR="00961EA5" w:rsidRPr="005C5519">
        <w:rPr>
          <w:rFonts w:ascii="Palatino Linotype" w:hAnsi="Palatino Linotype"/>
          <w:sz w:val="20"/>
          <w:szCs w:val="20"/>
        </w:rPr>
        <w:t xml:space="preserve"> biograph</w:t>
      </w:r>
      <w:r w:rsidRPr="005C5519">
        <w:rPr>
          <w:rFonts w:ascii="Palatino Linotype" w:hAnsi="Palatino Linotype"/>
          <w:sz w:val="20"/>
          <w:szCs w:val="20"/>
        </w:rPr>
        <w:t>y, email, website, title</w:t>
      </w:r>
    </w:p>
    <w:p w14:paraId="016EC47E" w14:textId="77777777" w:rsidR="00AA4354" w:rsidRPr="005C5519" w:rsidRDefault="00AA4354" w:rsidP="00961EA5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5C5519">
        <w:rPr>
          <w:rFonts w:ascii="Palatino Linotype" w:hAnsi="Palatino Linotype"/>
          <w:sz w:val="20"/>
          <w:szCs w:val="20"/>
        </w:rPr>
        <w:tab/>
      </w:r>
      <w:r w:rsidRPr="005C5519">
        <w:rPr>
          <w:rFonts w:ascii="Palatino Linotype" w:hAnsi="Palatino Linotype"/>
          <w:sz w:val="20"/>
          <w:szCs w:val="20"/>
        </w:rPr>
        <w:tab/>
        <w:t xml:space="preserve"> List of reviewers NOT to contact</w:t>
      </w:r>
    </w:p>
    <w:p w14:paraId="31F53BB9" w14:textId="77777777" w:rsidR="00AA4354" w:rsidRPr="005C5519" w:rsidRDefault="00AA4354" w:rsidP="00961EA5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5C5519">
        <w:rPr>
          <w:rFonts w:ascii="Palatino Linotype" w:hAnsi="Palatino Linotype"/>
          <w:sz w:val="20"/>
          <w:szCs w:val="20"/>
        </w:rPr>
        <w:tab/>
      </w:r>
      <w:r w:rsidRPr="005C5519">
        <w:rPr>
          <w:rFonts w:ascii="Palatino Linotype" w:hAnsi="Palatino Linotype"/>
          <w:sz w:val="20"/>
          <w:szCs w:val="20"/>
        </w:rPr>
        <w:tab/>
        <w:t xml:space="preserve"> These s</w:t>
      </w:r>
      <w:r w:rsidR="00961EA5" w:rsidRPr="005C5519">
        <w:rPr>
          <w:rFonts w:ascii="Palatino Linotype" w:hAnsi="Palatino Linotype"/>
          <w:sz w:val="20"/>
          <w:szCs w:val="20"/>
        </w:rPr>
        <w:t>hould include eight selected by the candidate</w:t>
      </w:r>
    </w:p>
    <w:p w14:paraId="05F47CCA" w14:textId="4BD2BB12" w:rsidR="00961EA5" w:rsidRPr="005C5519" w:rsidRDefault="00AA4354" w:rsidP="00961EA5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5C5519">
        <w:rPr>
          <w:rFonts w:ascii="Palatino Linotype" w:hAnsi="Palatino Linotype"/>
          <w:sz w:val="20"/>
          <w:szCs w:val="20"/>
        </w:rPr>
        <w:tab/>
      </w:r>
      <w:r w:rsidRPr="005C5519">
        <w:rPr>
          <w:rFonts w:ascii="Palatino Linotype" w:hAnsi="Palatino Linotype"/>
          <w:sz w:val="20"/>
          <w:szCs w:val="20"/>
        </w:rPr>
        <w:tab/>
        <w:t xml:space="preserve"> (T</w:t>
      </w:r>
      <w:r w:rsidR="00961EA5" w:rsidRPr="005C5519">
        <w:rPr>
          <w:rFonts w:ascii="Palatino Linotype" w:hAnsi="Palatino Linotype"/>
          <w:sz w:val="20"/>
          <w:szCs w:val="20"/>
        </w:rPr>
        <w:t xml:space="preserve">welve </w:t>
      </w:r>
      <w:r w:rsidRPr="005C5519">
        <w:rPr>
          <w:rFonts w:ascii="Palatino Linotype" w:hAnsi="Palatino Linotype"/>
          <w:sz w:val="20"/>
          <w:szCs w:val="20"/>
        </w:rPr>
        <w:t xml:space="preserve">will be </w:t>
      </w:r>
      <w:r w:rsidR="00961EA5" w:rsidRPr="005C5519">
        <w:rPr>
          <w:rFonts w:ascii="Palatino Linotype" w:hAnsi="Palatino Linotype"/>
          <w:sz w:val="20"/>
          <w:szCs w:val="20"/>
        </w:rPr>
        <w:t xml:space="preserve">selected by </w:t>
      </w:r>
      <w:r w:rsidRPr="005C5519">
        <w:rPr>
          <w:rFonts w:ascii="Palatino Linotype" w:hAnsi="Palatino Linotype"/>
          <w:sz w:val="20"/>
          <w:szCs w:val="20"/>
        </w:rPr>
        <w:t xml:space="preserve">the </w:t>
      </w:r>
      <w:r w:rsidR="00961EA5" w:rsidRPr="005C5519">
        <w:rPr>
          <w:rFonts w:ascii="Palatino Linotype" w:hAnsi="Palatino Linotype"/>
          <w:sz w:val="20"/>
          <w:szCs w:val="20"/>
        </w:rPr>
        <w:t>unit in consultation with Director’s Office</w:t>
      </w:r>
      <w:r w:rsidRPr="005C5519">
        <w:rPr>
          <w:rFonts w:ascii="Palatino Linotype" w:hAnsi="Palatino Linotype"/>
          <w:sz w:val="20"/>
          <w:szCs w:val="20"/>
        </w:rPr>
        <w:t>)</w:t>
      </w:r>
    </w:p>
    <w:p w14:paraId="30DFC620" w14:textId="47C4DC57" w:rsidR="00032F00" w:rsidRPr="005C5519" w:rsidRDefault="00032F00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</w:p>
    <w:p w14:paraId="13C08CA6" w14:textId="6B801B0D" w:rsidR="00032F00" w:rsidRPr="00C457EA" w:rsidRDefault="0051309B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5C5519">
        <w:rPr>
          <w:rFonts w:ascii="Palatino Linotype" w:hAnsi="Palatino Linotype"/>
          <w:sz w:val="20"/>
          <w:szCs w:val="20"/>
        </w:rPr>
        <w:tab/>
      </w:r>
      <w:r w:rsidR="000B4306" w:rsidRPr="005C5519">
        <w:rPr>
          <w:rFonts w:ascii="Palatino Linotype" w:hAnsi="Palatino Linotype"/>
          <w:sz w:val="20"/>
          <w:szCs w:val="20"/>
        </w:rPr>
        <w:t>01.1</w:t>
      </w:r>
      <w:r w:rsidR="006C58AF" w:rsidRPr="005C5519">
        <w:rPr>
          <w:rFonts w:ascii="Palatino Linotype" w:hAnsi="Palatino Linotype"/>
          <w:sz w:val="20"/>
          <w:szCs w:val="20"/>
        </w:rPr>
        <w:t>7</w:t>
      </w:r>
      <w:r w:rsidR="002C245B" w:rsidRPr="005C5519">
        <w:rPr>
          <w:rFonts w:ascii="Palatino Linotype" w:hAnsi="Palatino Linotype"/>
          <w:sz w:val="20"/>
          <w:szCs w:val="20"/>
        </w:rPr>
        <w:t>.</w:t>
      </w:r>
      <w:r w:rsidR="00C457EA" w:rsidRPr="005C5519">
        <w:rPr>
          <w:rFonts w:ascii="Palatino Linotype" w:hAnsi="Palatino Linotype"/>
          <w:sz w:val="20"/>
          <w:szCs w:val="20"/>
        </w:rPr>
        <w:t>2</w:t>
      </w:r>
      <w:r w:rsidR="001277E1" w:rsidRPr="005C5519">
        <w:rPr>
          <w:rFonts w:ascii="Palatino Linotype" w:hAnsi="Palatino Linotype"/>
          <w:sz w:val="20"/>
          <w:szCs w:val="20"/>
        </w:rPr>
        <w:t>4</w:t>
      </w:r>
      <w:r w:rsidR="00EF02D7" w:rsidRPr="005C5519">
        <w:rPr>
          <w:rFonts w:ascii="Palatino Linotype" w:hAnsi="Palatino Linotype"/>
          <w:sz w:val="20"/>
          <w:szCs w:val="20"/>
        </w:rPr>
        <w:tab/>
      </w:r>
      <w:r w:rsidR="00032F00" w:rsidRPr="005C5519">
        <w:rPr>
          <w:rFonts w:ascii="Palatino Linotype" w:hAnsi="Palatino Linotype"/>
          <w:sz w:val="20"/>
          <w:szCs w:val="20"/>
        </w:rPr>
        <w:t>Dossier in Commun</w:t>
      </w:r>
      <w:r w:rsidRPr="005C5519">
        <w:rPr>
          <w:rFonts w:ascii="Palatino Linotype" w:hAnsi="Palatino Linotype"/>
          <w:sz w:val="20"/>
          <w:szCs w:val="20"/>
        </w:rPr>
        <w:t>ication 9 format</w:t>
      </w:r>
      <w:r w:rsidR="00AA4354" w:rsidRPr="005C5519">
        <w:rPr>
          <w:rFonts w:ascii="Palatino Linotype" w:hAnsi="Palatino Linotype"/>
          <w:sz w:val="20"/>
          <w:szCs w:val="20"/>
        </w:rPr>
        <w:t xml:space="preserve">, along with </w:t>
      </w:r>
      <w:r w:rsidR="00DD3DA8">
        <w:rPr>
          <w:rFonts w:ascii="Palatino Linotype" w:hAnsi="Palatino Linotype"/>
          <w:sz w:val="20"/>
          <w:szCs w:val="20"/>
        </w:rPr>
        <w:t>supplemental/</w:t>
      </w:r>
      <w:r w:rsidR="00AA4354" w:rsidRPr="005C5519">
        <w:rPr>
          <w:rFonts w:ascii="Palatino Linotype" w:hAnsi="Palatino Linotype"/>
          <w:sz w:val="20"/>
          <w:szCs w:val="20"/>
        </w:rPr>
        <w:t>review materials (</w:t>
      </w:r>
      <w:r w:rsidR="00350896" w:rsidRPr="005C5519">
        <w:rPr>
          <w:rFonts w:ascii="Palatino Linotype" w:hAnsi="Palatino Linotype"/>
          <w:sz w:val="20"/>
          <w:szCs w:val="20"/>
        </w:rPr>
        <w:t xml:space="preserve">research portfolio, books, articles, </w:t>
      </w:r>
      <w:r w:rsidR="00AA4354" w:rsidRPr="005C5519">
        <w:rPr>
          <w:rFonts w:ascii="Palatino Linotype" w:hAnsi="Palatino Linotype"/>
          <w:sz w:val="20"/>
          <w:szCs w:val="20"/>
        </w:rPr>
        <w:t>etc.)</w:t>
      </w:r>
      <w:r w:rsidR="0084479E" w:rsidRPr="005C5519">
        <w:rPr>
          <w:rFonts w:ascii="Palatino Linotype" w:hAnsi="Palatino Linotype"/>
          <w:sz w:val="20"/>
          <w:szCs w:val="20"/>
        </w:rPr>
        <w:t xml:space="preserve"> </w:t>
      </w:r>
      <w:r w:rsidR="00AA4354" w:rsidRPr="005C5519">
        <w:rPr>
          <w:rFonts w:ascii="Palatino Linotype" w:hAnsi="Palatino Linotype"/>
          <w:sz w:val="20"/>
          <w:szCs w:val="20"/>
        </w:rPr>
        <w:t>Send a copy to Director and Audra Weinstein.</w:t>
      </w:r>
    </w:p>
    <w:bookmarkEnd w:id="0"/>
    <w:p w14:paraId="74F80B0F" w14:textId="6ACD429F" w:rsidR="00352F79" w:rsidRDefault="00352F79" w:rsidP="00961EA5">
      <w:pPr>
        <w:tabs>
          <w:tab w:val="right" w:pos="1620"/>
        </w:tabs>
        <w:rPr>
          <w:rFonts w:ascii="Palatino Linotype" w:hAnsi="Palatino Linotype"/>
          <w:sz w:val="20"/>
          <w:szCs w:val="20"/>
        </w:rPr>
      </w:pPr>
    </w:p>
    <w:p w14:paraId="225A987F" w14:textId="31D5E6A4" w:rsidR="00352F79" w:rsidRPr="00C457EA" w:rsidRDefault="00352F79" w:rsidP="00352F79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0</w:t>
      </w:r>
      <w:r w:rsidR="0009622A">
        <w:rPr>
          <w:rFonts w:ascii="Palatino Linotype" w:hAnsi="Palatino Linotype"/>
          <w:sz w:val="20"/>
          <w:szCs w:val="20"/>
        </w:rPr>
        <w:t>2</w:t>
      </w:r>
      <w:r>
        <w:rPr>
          <w:rFonts w:ascii="Palatino Linotype" w:hAnsi="Palatino Linotype"/>
          <w:sz w:val="20"/>
          <w:szCs w:val="20"/>
        </w:rPr>
        <w:t>.0</w:t>
      </w:r>
      <w:r w:rsidR="0009622A">
        <w:rPr>
          <w:rFonts w:ascii="Palatino Linotype" w:hAnsi="Palatino Linotype"/>
          <w:sz w:val="20"/>
          <w:szCs w:val="20"/>
        </w:rPr>
        <w:t>1</w:t>
      </w:r>
      <w:r>
        <w:rPr>
          <w:rFonts w:ascii="Palatino Linotype" w:hAnsi="Palatino Linotype"/>
          <w:sz w:val="20"/>
          <w:szCs w:val="20"/>
        </w:rPr>
        <w:t>.2</w:t>
      </w:r>
      <w:r w:rsidR="001277E1">
        <w:rPr>
          <w:rFonts w:ascii="Palatino Linotype" w:hAnsi="Palatino Linotype"/>
          <w:sz w:val="20"/>
          <w:szCs w:val="20"/>
        </w:rPr>
        <w:t>4</w:t>
      </w:r>
      <w:r w:rsidRPr="00C457EA">
        <w:rPr>
          <w:rFonts w:ascii="Palatino Linotype" w:hAnsi="Palatino Linotype"/>
          <w:sz w:val="20"/>
          <w:szCs w:val="20"/>
        </w:rPr>
        <w:tab/>
        <w:t>Dean’s Office returns list of proposed reviewers with comments. Director begins contacting reviewers, confirming willingness to serve.</w:t>
      </w:r>
    </w:p>
    <w:p w14:paraId="36DEDBC7" w14:textId="77777777" w:rsidR="00692964" w:rsidRPr="00C457EA" w:rsidRDefault="00692964" w:rsidP="00352F79">
      <w:pPr>
        <w:tabs>
          <w:tab w:val="right" w:pos="1620"/>
        </w:tabs>
        <w:rPr>
          <w:rFonts w:ascii="Palatino Linotype" w:hAnsi="Palatino Linotype"/>
          <w:sz w:val="20"/>
          <w:szCs w:val="20"/>
        </w:rPr>
      </w:pPr>
    </w:p>
    <w:p w14:paraId="7D75C755" w14:textId="276A3A2C" w:rsidR="00692964" w:rsidRPr="009841C0" w:rsidRDefault="0051309B" w:rsidP="009841C0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="002C245B" w:rsidRPr="00C457EA">
        <w:rPr>
          <w:rFonts w:ascii="Palatino Linotype" w:hAnsi="Palatino Linotype"/>
          <w:sz w:val="20"/>
          <w:szCs w:val="20"/>
        </w:rPr>
        <w:t>02.</w:t>
      </w:r>
      <w:r w:rsidR="006C58AF">
        <w:rPr>
          <w:rFonts w:ascii="Palatino Linotype" w:hAnsi="Palatino Linotype"/>
          <w:sz w:val="20"/>
          <w:szCs w:val="20"/>
        </w:rPr>
        <w:t>14</w:t>
      </w:r>
      <w:r w:rsidR="002C245B" w:rsidRPr="00C457EA">
        <w:rPr>
          <w:rFonts w:ascii="Palatino Linotype" w:hAnsi="Palatino Linotype"/>
          <w:sz w:val="20"/>
          <w:szCs w:val="20"/>
        </w:rPr>
        <w:t>.</w:t>
      </w:r>
      <w:r w:rsidR="00C457EA">
        <w:rPr>
          <w:rFonts w:ascii="Palatino Linotype" w:hAnsi="Palatino Linotype"/>
          <w:sz w:val="20"/>
          <w:szCs w:val="20"/>
        </w:rPr>
        <w:t>2</w:t>
      </w:r>
      <w:r w:rsidR="001277E1">
        <w:rPr>
          <w:rFonts w:ascii="Palatino Linotype" w:hAnsi="Palatino Linotype"/>
          <w:sz w:val="20"/>
          <w:szCs w:val="20"/>
        </w:rPr>
        <w:t>4</w:t>
      </w:r>
      <w:r w:rsidRPr="00C457EA">
        <w:rPr>
          <w:rFonts w:ascii="Palatino Linotype" w:hAnsi="Palatino Linotype"/>
          <w:sz w:val="20"/>
          <w:szCs w:val="20"/>
        </w:rPr>
        <w:tab/>
        <w:t>School returns dossier to candidate with suggested revisions.</w:t>
      </w:r>
    </w:p>
    <w:p w14:paraId="2F1990B3" w14:textId="77777777" w:rsidR="00692964" w:rsidRPr="00C457EA" w:rsidRDefault="00692964" w:rsidP="004B2EAC">
      <w:pPr>
        <w:tabs>
          <w:tab w:val="right" w:pos="1620"/>
        </w:tabs>
        <w:ind w:left="1890" w:hanging="2520"/>
        <w:rPr>
          <w:rFonts w:ascii="Palatino Linotype" w:hAnsi="Palatino Linotype"/>
          <w:bCs/>
          <w:sz w:val="20"/>
          <w:szCs w:val="20"/>
        </w:rPr>
      </w:pPr>
    </w:p>
    <w:p w14:paraId="6E18A26F" w14:textId="75AFB030" w:rsidR="000B4306" w:rsidRPr="00E3485A" w:rsidRDefault="0051309B" w:rsidP="00E3485A">
      <w:pPr>
        <w:tabs>
          <w:tab w:val="right" w:pos="1620"/>
        </w:tabs>
        <w:ind w:left="1890" w:hanging="2520"/>
        <w:rPr>
          <w:rFonts w:ascii="Palatino Linotype" w:hAnsi="Palatino Linotype"/>
          <w:bCs/>
          <w:sz w:val="20"/>
          <w:szCs w:val="20"/>
        </w:rPr>
      </w:pPr>
      <w:r w:rsidRPr="00C457EA">
        <w:rPr>
          <w:rFonts w:ascii="Palatino Linotype" w:hAnsi="Palatino Linotype"/>
          <w:bCs/>
          <w:sz w:val="20"/>
          <w:szCs w:val="20"/>
        </w:rPr>
        <w:tab/>
      </w:r>
      <w:r w:rsidR="00553A5C" w:rsidRPr="00C457EA">
        <w:rPr>
          <w:rFonts w:ascii="Palatino Linotype" w:hAnsi="Palatino Linotype"/>
          <w:bCs/>
          <w:sz w:val="20"/>
          <w:szCs w:val="20"/>
        </w:rPr>
        <w:t>03.0</w:t>
      </w:r>
      <w:r w:rsidR="006C58AF">
        <w:rPr>
          <w:rFonts w:ascii="Palatino Linotype" w:hAnsi="Palatino Linotype"/>
          <w:bCs/>
          <w:sz w:val="20"/>
          <w:szCs w:val="20"/>
        </w:rPr>
        <w:t>3</w:t>
      </w:r>
      <w:r w:rsidR="002C245B" w:rsidRPr="00C457EA">
        <w:rPr>
          <w:rFonts w:ascii="Palatino Linotype" w:hAnsi="Palatino Linotype"/>
          <w:bCs/>
          <w:sz w:val="20"/>
          <w:szCs w:val="20"/>
        </w:rPr>
        <w:t>.</w:t>
      </w:r>
      <w:r w:rsidR="006C58AF">
        <w:rPr>
          <w:rFonts w:ascii="Palatino Linotype" w:hAnsi="Palatino Linotype"/>
          <w:bCs/>
          <w:sz w:val="20"/>
          <w:szCs w:val="20"/>
        </w:rPr>
        <w:t>2</w:t>
      </w:r>
      <w:r w:rsidR="001277E1">
        <w:rPr>
          <w:rFonts w:ascii="Palatino Linotype" w:hAnsi="Palatino Linotype"/>
          <w:bCs/>
          <w:sz w:val="20"/>
          <w:szCs w:val="20"/>
        </w:rPr>
        <w:t>4</w:t>
      </w:r>
      <w:r w:rsidRPr="00C457EA">
        <w:rPr>
          <w:rFonts w:ascii="Palatino Linotype" w:hAnsi="Palatino Linotype"/>
          <w:bCs/>
          <w:sz w:val="20"/>
          <w:szCs w:val="20"/>
        </w:rPr>
        <w:tab/>
        <w:t>Dossier</w:t>
      </w:r>
      <w:r w:rsidR="007D7DF2" w:rsidRPr="00C457EA">
        <w:rPr>
          <w:rFonts w:ascii="Palatino Linotype" w:hAnsi="Palatino Linotype"/>
          <w:bCs/>
          <w:sz w:val="20"/>
          <w:szCs w:val="20"/>
        </w:rPr>
        <w:t xml:space="preserve"> (including candidate’s statements)</w:t>
      </w:r>
      <w:r w:rsidRPr="00C457EA">
        <w:rPr>
          <w:rFonts w:ascii="Palatino Linotype" w:hAnsi="Palatino Linotype"/>
          <w:bCs/>
          <w:sz w:val="20"/>
          <w:szCs w:val="20"/>
        </w:rPr>
        <w:t xml:space="preserve"> due to </w:t>
      </w:r>
      <w:r w:rsidR="007D7DF2" w:rsidRPr="00C457EA">
        <w:rPr>
          <w:rFonts w:ascii="Palatino Linotype" w:hAnsi="Palatino Linotype"/>
          <w:bCs/>
          <w:sz w:val="20"/>
          <w:szCs w:val="20"/>
        </w:rPr>
        <w:t>Dean’s Office</w:t>
      </w:r>
      <w:r w:rsidRPr="00C457EA">
        <w:rPr>
          <w:rFonts w:ascii="Palatino Linotype" w:hAnsi="Palatino Linotype"/>
          <w:bCs/>
          <w:sz w:val="20"/>
          <w:szCs w:val="20"/>
        </w:rPr>
        <w:t xml:space="preserve"> for review.</w:t>
      </w:r>
      <w:bookmarkStart w:id="1" w:name="_Hlk18942380"/>
      <w:r w:rsidR="000B4306" w:rsidRPr="00DB5B6F">
        <w:rPr>
          <w:rFonts w:ascii="Palatino Linotype" w:hAnsi="Palatino Linotype"/>
          <w:sz w:val="20"/>
          <w:szCs w:val="20"/>
        </w:rPr>
        <w:tab/>
      </w:r>
    </w:p>
    <w:p w14:paraId="4A5405BB" w14:textId="1A3D12CD" w:rsidR="00E3485A" w:rsidRDefault="00E3485A" w:rsidP="00F824E1">
      <w:pPr>
        <w:tabs>
          <w:tab w:val="right" w:pos="1620"/>
        </w:tabs>
        <w:rPr>
          <w:rFonts w:ascii="Palatino Linotype" w:hAnsi="Palatino Linotype"/>
          <w:sz w:val="20"/>
          <w:szCs w:val="20"/>
        </w:rPr>
      </w:pPr>
      <w:bookmarkStart w:id="2" w:name="_Hlk18942432"/>
    </w:p>
    <w:p w14:paraId="011708A5" w14:textId="5C40A6B8" w:rsidR="00114350" w:rsidRDefault="00E3485A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03.</w:t>
      </w:r>
      <w:r w:rsidR="006C58AF">
        <w:rPr>
          <w:rFonts w:ascii="Palatino Linotype" w:hAnsi="Palatino Linotype"/>
          <w:sz w:val="20"/>
          <w:szCs w:val="20"/>
        </w:rPr>
        <w:t>17.2</w:t>
      </w:r>
      <w:r w:rsidR="001277E1">
        <w:rPr>
          <w:rFonts w:ascii="Palatino Linotype" w:hAnsi="Palatino Linotype"/>
          <w:sz w:val="20"/>
          <w:szCs w:val="20"/>
        </w:rPr>
        <w:t>4</w:t>
      </w:r>
      <w:r>
        <w:rPr>
          <w:rFonts w:ascii="Palatino Linotype" w:hAnsi="Palatino Linotype"/>
          <w:sz w:val="20"/>
          <w:szCs w:val="20"/>
        </w:rPr>
        <w:tab/>
      </w:r>
      <w:r w:rsidRPr="00DB5B6F">
        <w:rPr>
          <w:rFonts w:ascii="Palatino Linotype" w:hAnsi="Palatino Linotype"/>
          <w:sz w:val="20"/>
          <w:szCs w:val="20"/>
        </w:rPr>
        <w:t>Dean’s Office returns draft dossiers to unit with comments, requests for revision.</w:t>
      </w:r>
      <w:bookmarkEnd w:id="2"/>
      <w:r w:rsidRPr="00DB5B6F">
        <w:rPr>
          <w:rFonts w:ascii="Palatino Linotype" w:hAnsi="Palatino Linotype"/>
          <w:sz w:val="20"/>
          <w:szCs w:val="20"/>
        </w:rPr>
        <w:tab/>
      </w:r>
    </w:p>
    <w:p w14:paraId="5FF3832A" w14:textId="77777777" w:rsidR="00E3485A" w:rsidRPr="00C457EA" w:rsidRDefault="00E3485A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</w:p>
    <w:p w14:paraId="3FF4CE37" w14:textId="00EBA6AD" w:rsidR="00B74DA5" w:rsidRPr="00C457EA" w:rsidRDefault="00114350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="00E3485A">
        <w:rPr>
          <w:rFonts w:ascii="Palatino Linotype" w:hAnsi="Palatino Linotype"/>
          <w:sz w:val="20"/>
          <w:szCs w:val="20"/>
        </w:rPr>
        <w:t>03.</w:t>
      </w:r>
      <w:r w:rsidR="006C58AF">
        <w:rPr>
          <w:rFonts w:ascii="Palatino Linotype" w:hAnsi="Palatino Linotype"/>
          <w:sz w:val="20"/>
          <w:szCs w:val="20"/>
        </w:rPr>
        <w:t>31.2</w:t>
      </w:r>
      <w:r w:rsidR="001277E1">
        <w:rPr>
          <w:rFonts w:ascii="Palatino Linotype" w:hAnsi="Palatino Linotype"/>
          <w:sz w:val="20"/>
          <w:szCs w:val="20"/>
        </w:rPr>
        <w:t>4</w:t>
      </w:r>
      <w:r w:rsidRPr="00C457EA">
        <w:rPr>
          <w:rFonts w:ascii="Palatino Linotype" w:hAnsi="Palatino Linotype"/>
          <w:sz w:val="20"/>
          <w:szCs w:val="20"/>
        </w:rPr>
        <w:tab/>
      </w:r>
      <w:bookmarkStart w:id="3" w:name="_Hlk18942478"/>
      <w:r w:rsidRPr="00C457EA">
        <w:rPr>
          <w:rFonts w:ascii="Palatino Linotype" w:hAnsi="Palatino Linotype"/>
          <w:sz w:val="20"/>
          <w:szCs w:val="20"/>
        </w:rPr>
        <w:t>Candidate submits final dossier to school</w:t>
      </w:r>
      <w:r w:rsidR="00D91B97" w:rsidRPr="00C457EA">
        <w:rPr>
          <w:rFonts w:ascii="Palatino Linotype" w:hAnsi="Palatino Linotype"/>
          <w:sz w:val="20"/>
          <w:szCs w:val="20"/>
        </w:rPr>
        <w:t>.</w:t>
      </w:r>
      <w:bookmarkEnd w:id="3"/>
    </w:p>
    <w:bookmarkEnd w:id="1"/>
    <w:p w14:paraId="50ECA3CB" w14:textId="77777777" w:rsidR="00114350" w:rsidRPr="00C457EA" w:rsidRDefault="002C245B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</w:p>
    <w:p w14:paraId="2D97DFF6" w14:textId="3E7ACE96" w:rsidR="00B74DA5" w:rsidRPr="00C457EA" w:rsidRDefault="00114350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lastRenderedPageBreak/>
        <w:tab/>
      </w:r>
      <w:r w:rsidR="002C245B" w:rsidRPr="00C457EA">
        <w:rPr>
          <w:rFonts w:ascii="Palatino Linotype" w:hAnsi="Palatino Linotype"/>
          <w:sz w:val="20"/>
          <w:szCs w:val="20"/>
        </w:rPr>
        <w:t>05.</w:t>
      </w:r>
      <w:r w:rsidR="006C58AF">
        <w:rPr>
          <w:rFonts w:ascii="Palatino Linotype" w:hAnsi="Palatino Linotype"/>
          <w:sz w:val="20"/>
          <w:szCs w:val="20"/>
        </w:rPr>
        <w:t>0</w:t>
      </w:r>
      <w:r w:rsidR="002C245B" w:rsidRPr="00C457EA">
        <w:rPr>
          <w:rFonts w:ascii="Palatino Linotype" w:hAnsi="Palatino Linotype"/>
          <w:sz w:val="20"/>
          <w:szCs w:val="20"/>
        </w:rPr>
        <w:t>5.</w:t>
      </w:r>
      <w:r w:rsidR="00C457EA">
        <w:rPr>
          <w:rFonts w:ascii="Palatino Linotype" w:hAnsi="Palatino Linotype"/>
          <w:sz w:val="20"/>
          <w:szCs w:val="20"/>
        </w:rPr>
        <w:t>2</w:t>
      </w:r>
      <w:r w:rsidR="001277E1">
        <w:rPr>
          <w:rFonts w:ascii="Palatino Linotype" w:hAnsi="Palatino Linotype"/>
          <w:sz w:val="20"/>
          <w:szCs w:val="20"/>
        </w:rPr>
        <w:t>4</w:t>
      </w:r>
      <w:r w:rsidR="00B74DA5" w:rsidRPr="00C457EA">
        <w:rPr>
          <w:rFonts w:ascii="Palatino Linotype" w:hAnsi="Palatino Linotype"/>
          <w:sz w:val="20"/>
          <w:szCs w:val="20"/>
        </w:rPr>
        <w:tab/>
        <w:t xml:space="preserve">School sends dossiers to reviewers, accompanied by samples of work completed since </w:t>
      </w:r>
      <w:proofErr w:type="gramStart"/>
      <w:r w:rsidR="00B74DA5" w:rsidRPr="00C457EA">
        <w:rPr>
          <w:rFonts w:ascii="Palatino Linotype" w:hAnsi="Palatino Linotype"/>
          <w:sz w:val="20"/>
          <w:szCs w:val="20"/>
        </w:rPr>
        <w:t>last</w:t>
      </w:r>
      <w:proofErr w:type="gramEnd"/>
      <w:r w:rsidR="00B74DA5" w:rsidRPr="00C457EA">
        <w:rPr>
          <w:rFonts w:ascii="Palatino Linotype" w:hAnsi="Palatino Linotype"/>
          <w:sz w:val="20"/>
          <w:szCs w:val="20"/>
        </w:rPr>
        <w:t xml:space="preserve"> promotion, and not previously reviewed as part of </w:t>
      </w:r>
      <w:r w:rsidR="002C245B" w:rsidRPr="00C457EA">
        <w:rPr>
          <w:rFonts w:ascii="Palatino Linotype" w:hAnsi="Palatino Linotype"/>
          <w:sz w:val="20"/>
          <w:szCs w:val="20"/>
        </w:rPr>
        <w:t xml:space="preserve">any </w:t>
      </w:r>
      <w:r w:rsidR="00B74DA5" w:rsidRPr="00C457EA">
        <w:rPr>
          <w:rFonts w:ascii="Palatino Linotype" w:hAnsi="Palatino Linotype"/>
          <w:sz w:val="20"/>
          <w:szCs w:val="20"/>
        </w:rPr>
        <w:t>promotion.</w:t>
      </w:r>
    </w:p>
    <w:p w14:paraId="36779AE3" w14:textId="77777777" w:rsidR="00B74DA5" w:rsidRPr="00C457EA" w:rsidRDefault="00B74DA5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</w:p>
    <w:p w14:paraId="65E0FB30" w14:textId="2108439F" w:rsidR="00B74DA5" w:rsidRPr="00C457EA" w:rsidRDefault="00B74DA5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="002C245B" w:rsidRPr="00C457EA">
        <w:rPr>
          <w:rFonts w:ascii="Palatino Linotype" w:hAnsi="Palatino Linotype"/>
          <w:sz w:val="20"/>
          <w:szCs w:val="20"/>
        </w:rPr>
        <w:t>07.01.</w:t>
      </w:r>
      <w:r w:rsidR="001277E1">
        <w:rPr>
          <w:rFonts w:ascii="Palatino Linotype" w:hAnsi="Palatino Linotype"/>
          <w:sz w:val="20"/>
          <w:szCs w:val="20"/>
        </w:rPr>
        <w:t>24</w:t>
      </w:r>
      <w:r w:rsidRPr="00C457EA">
        <w:rPr>
          <w:rFonts w:ascii="Palatino Linotype" w:hAnsi="Palatino Linotype"/>
          <w:sz w:val="20"/>
          <w:szCs w:val="20"/>
        </w:rPr>
        <w:tab/>
        <w:t>Draft internal evaluations due to the Director for review.</w:t>
      </w:r>
    </w:p>
    <w:p w14:paraId="52A25CB2" w14:textId="77777777" w:rsidR="00B74DA5" w:rsidRPr="00C457EA" w:rsidRDefault="00B74DA5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</w:p>
    <w:p w14:paraId="3D01EB4A" w14:textId="6AC2CB89" w:rsidR="00B74DA5" w:rsidRPr="00C457EA" w:rsidRDefault="00B74DA5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="002C245B" w:rsidRPr="00C457EA">
        <w:rPr>
          <w:rFonts w:ascii="Palatino Linotype" w:hAnsi="Palatino Linotype"/>
          <w:sz w:val="20"/>
          <w:szCs w:val="20"/>
        </w:rPr>
        <w:t>08.01.</w:t>
      </w:r>
      <w:r w:rsidR="001277E1">
        <w:rPr>
          <w:rFonts w:ascii="Palatino Linotype" w:hAnsi="Palatino Linotype"/>
          <w:sz w:val="20"/>
          <w:szCs w:val="20"/>
        </w:rPr>
        <w:t>24</w:t>
      </w:r>
      <w:r w:rsidRPr="00C457EA">
        <w:rPr>
          <w:rFonts w:ascii="Palatino Linotype" w:hAnsi="Palatino Linotype"/>
          <w:sz w:val="20"/>
          <w:szCs w:val="20"/>
        </w:rPr>
        <w:tab/>
        <w:t>External review letters due to School.</w:t>
      </w:r>
    </w:p>
    <w:p w14:paraId="26C5FA85" w14:textId="77777777" w:rsidR="00B74DA5" w:rsidRPr="00C457EA" w:rsidRDefault="00B74DA5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</w:p>
    <w:p w14:paraId="14287B4A" w14:textId="0515B458" w:rsidR="00B74DA5" w:rsidRPr="00C457EA" w:rsidRDefault="00B74DA5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="002C245B" w:rsidRPr="00C457EA">
        <w:rPr>
          <w:rFonts w:ascii="Palatino Linotype" w:hAnsi="Palatino Linotype"/>
          <w:sz w:val="20"/>
          <w:szCs w:val="20"/>
        </w:rPr>
        <w:t>09.01.</w:t>
      </w:r>
      <w:r w:rsidR="00C457EA">
        <w:rPr>
          <w:rFonts w:ascii="Palatino Linotype" w:hAnsi="Palatino Linotype"/>
          <w:sz w:val="20"/>
          <w:szCs w:val="20"/>
        </w:rPr>
        <w:t>2</w:t>
      </w:r>
      <w:r w:rsidR="001277E1">
        <w:rPr>
          <w:rFonts w:ascii="Palatino Linotype" w:hAnsi="Palatino Linotype"/>
          <w:sz w:val="20"/>
          <w:szCs w:val="20"/>
        </w:rPr>
        <w:t>4</w:t>
      </w:r>
      <w:r w:rsidRPr="00C457EA">
        <w:rPr>
          <w:rFonts w:ascii="Palatino Linotype" w:hAnsi="Palatino Linotype"/>
          <w:sz w:val="20"/>
          <w:szCs w:val="20"/>
        </w:rPr>
        <w:tab/>
        <w:t>If needed, final edits made to dossier.</w:t>
      </w:r>
    </w:p>
    <w:p w14:paraId="700E777C" w14:textId="77777777" w:rsidR="00B74DA5" w:rsidRPr="00C457EA" w:rsidRDefault="00B74DA5" w:rsidP="004B2EAC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</w:p>
    <w:p w14:paraId="6A5E26BF" w14:textId="1B876DB1" w:rsidR="00032F00" w:rsidRPr="00C457EA" w:rsidRDefault="00B74DA5" w:rsidP="00C12371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="002C245B" w:rsidRPr="00C457EA">
        <w:rPr>
          <w:rFonts w:ascii="Palatino Linotype" w:hAnsi="Palatino Linotype"/>
          <w:sz w:val="20"/>
          <w:szCs w:val="20"/>
        </w:rPr>
        <w:t>09.</w:t>
      </w:r>
      <w:r w:rsidR="00323111" w:rsidRPr="00C457EA">
        <w:rPr>
          <w:rFonts w:ascii="Palatino Linotype" w:hAnsi="Palatino Linotype"/>
          <w:sz w:val="20"/>
          <w:szCs w:val="20"/>
        </w:rPr>
        <w:t>0</w:t>
      </w:r>
      <w:r w:rsidR="002C245B" w:rsidRPr="00C457EA">
        <w:rPr>
          <w:rFonts w:ascii="Palatino Linotype" w:hAnsi="Palatino Linotype"/>
          <w:sz w:val="20"/>
          <w:szCs w:val="20"/>
        </w:rPr>
        <w:t>1.</w:t>
      </w:r>
      <w:r w:rsidR="00C457EA">
        <w:rPr>
          <w:rFonts w:ascii="Palatino Linotype" w:hAnsi="Palatino Linotype"/>
          <w:sz w:val="20"/>
          <w:szCs w:val="20"/>
        </w:rPr>
        <w:t>2</w:t>
      </w:r>
      <w:r w:rsidR="001277E1">
        <w:rPr>
          <w:rFonts w:ascii="Palatino Linotype" w:hAnsi="Palatino Linotype"/>
          <w:sz w:val="20"/>
          <w:szCs w:val="20"/>
        </w:rPr>
        <w:t>4</w:t>
      </w:r>
      <w:r w:rsidRPr="00C457EA">
        <w:rPr>
          <w:rFonts w:ascii="Palatino Linotype" w:hAnsi="Palatino Linotype"/>
          <w:sz w:val="20"/>
          <w:szCs w:val="20"/>
        </w:rPr>
        <w:tab/>
        <w:t>School Promotion and Tenure review begins.</w:t>
      </w:r>
    </w:p>
    <w:p w14:paraId="05EFCB32" w14:textId="77777777" w:rsidR="00C12371" w:rsidRPr="00C457EA" w:rsidRDefault="00C12371" w:rsidP="00C12371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</w:p>
    <w:p w14:paraId="5B52EF24" w14:textId="389C57B9" w:rsidR="00C12371" w:rsidRPr="00C457EA" w:rsidRDefault="00C12371" w:rsidP="00C12371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="00C457EA">
        <w:rPr>
          <w:rFonts w:ascii="Palatino Linotype" w:hAnsi="Palatino Linotype"/>
          <w:sz w:val="20"/>
          <w:szCs w:val="20"/>
        </w:rPr>
        <w:t>09.27.2</w:t>
      </w:r>
      <w:r w:rsidR="001277E1">
        <w:rPr>
          <w:rFonts w:ascii="Palatino Linotype" w:hAnsi="Palatino Linotype"/>
          <w:sz w:val="20"/>
          <w:szCs w:val="20"/>
        </w:rPr>
        <w:t>4</w:t>
      </w:r>
      <w:r w:rsidRPr="00C457EA">
        <w:rPr>
          <w:rFonts w:ascii="Palatino Linotype" w:hAnsi="Palatino Linotype"/>
          <w:sz w:val="20"/>
          <w:szCs w:val="20"/>
        </w:rPr>
        <w:tab/>
      </w:r>
      <w:bookmarkStart w:id="4" w:name="_Hlk18942540"/>
      <w:r w:rsidRPr="00C457EA">
        <w:rPr>
          <w:rFonts w:ascii="Palatino Linotype" w:hAnsi="Palatino Linotype"/>
          <w:sz w:val="20"/>
          <w:szCs w:val="20"/>
        </w:rPr>
        <w:t>Cases recommended by the Director for promotion proceed to the College.</w:t>
      </w:r>
      <w:bookmarkEnd w:id="4"/>
    </w:p>
    <w:p w14:paraId="7352F9CA" w14:textId="77777777" w:rsidR="00C12371" w:rsidRPr="00C457EA" w:rsidRDefault="00C12371" w:rsidP="00C12371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</w:p>
    <w:p w14:paraId="51459EB6" w14:textId="43CAB45D" w:rsidR="00C12371" w:rsidRPr="00C457EA" w:rsidRDefault="00C12371" w:rsidP="00C12371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</w:r>
      <w:r w:rsidR="00C457EA">
        <w:rPr>
          <w:rFonts w:ascii="Palatino Linotype" w:hAnsi="Palatino Linotype"/>
          <w:sz w:val="20"/>
          <w:szCs w:val="20"/>
        </w:rPr>
        <w:t>12.13.2</w:t>
      </w:r>
      <w:r w:rsidR="001277E1">
        <w:rPr>
          <w:rFonts w:ascii="Palatino Linotype" w:hAnsi="Palatino Linotype"/>
          <w:sz w:val="20"/>
          <w:szCs w:val="20"/>
        </w:rPr>
        <w:t>4</w:t>
      </w:r>
      <w:r w:rsidRPr="00C457EA">
        <w:rPr>
          <w:rFonts w:ascii="Palatino Linotype" w:hAnsi="Palatino Linotype"/>
          <w:sz w:val="20"/>
          <w:szCs w:val="20"/>
        </w:rPr>
        <w:tab/>
      </w:r>
      <w:bookmarkStart w:id="5" w:name="_Hlk18942558"/>
      <w:r w:rsidRPr="00C457EA">
        <w:rPr>
          <w:rFonts w:ascii="Palatino Linotype" w:hAnsi="Palatino Linotype"/>
          <w:sz w:val="20"/>
          <w:szCs w:val="20"/>
        </w:rPr>
        <w:t>Cases recommended by the Dean for promotion proceed to the Campus.</w:t>
      </w:r>
      <w:bookmarkEnd w:id="5"/>
    </w:p>
    <w:p w14:paraId="0F06D72A" w14:textId="77777777" w:rsidR="00C12371" w:rsidRPr="00C457EA" w:rsidRDefault="00C12371" w:rsidP="00C12371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</w:p>
    <w:p w14:paraId="390150E4" w14:textId="19DB2F25" w:rsidR="00B724AC" w:rsidRPr="00C457EA" w:rsidRDefault="00C12371" w:rsidP="002C245B">
      <w:pPr>
        <w:tabs>
          <w:tab w:val="right" w:pos="1620"/>
        </w:tabs>
        <w:ind w:left="1890" w:hanging="2520"/>
        <w:rPr>
          <w:rFonts w:ascii="Palatino Linotype" w:hAnsi="Palatino Linotype"/>
          <w:sz w:val="20"/>
          <w:szCs w:val="20"/>
        </w:rPr>
      </w:pPr>
      <w:r w:rsidRPr="00C457EA">
        <w:rPr>
          <w:rFonts w:ascii="Palatino Linotype" w:hAnsi="Palatino Linotype"/>
          <w:sz w:val="20"/>
          <w:szCs w:val="20"/>
        </w:rPr>
        <w:tab/>
        <w:t>May</w:t>
      </w:r>
      <w:r w:rsidR="002C245B" w:rsidRPr="00C457EA">
        <w:rPr>
          <w:rFonts w:ascii="Palatino Linotype" w:hAnsi="Palatino Linotype"/>
          <w:sz w:val="20"/>
          <w:szCs w:val="20"/>
        </w:rPr>
        <w:t xml:space="preserve"> </w:t>
      </w:r>
      <w:r w:rsidR="00C457EA">
        <w:rPr>
          <w:rFonts w:ascii="Palatino Linotype" w:hAnsi="Palatino Linotype"/>
          <w:sz w:val="20"/>
          <w:szCs w:val="20"/>
        </w:rPr>
        <w:t>202</w:t>
      </w:r>
      <w:r w:rsidR="001277E1">
        <w:rPr>
          <w:rFonts w:ascii="Palatino Linotype" w:hAnsi="Palatino Linotype"/>
          <w:sz w:val="20"/>
          <w:szCs w:val="20"/>
        </w:rPr>
        <w:t>5</w:t>
      </w:r>
      <w:r w:rsidRPr="00C457EA">
        <w:rPr>
          <w:rFonts w:ascii="Palatino Linotype" w:hAnsi="Palatino Linotype"/>
          <w:sz w:val="20"/>
          <w:szCs w:val="20"/>
        </w:rPr>
        <w:tab/>
        <w:t xml:space="preserve">Candidates recommended for promotion at campus level notified. </w:t>
      </w:r>
    </w:p>
    <w:sectPr w:rsidR="00B724AC" w:rsidRPr="00C457EA" w:rsidSect="00114350">
      <w:type w:val="continuous"/>
      <w:pgSz w:w="12240" w:h="15840"/>
      <w:pgMar w:top="720" w:right="1440" w:bottom="450" w:left="1440" w:header="720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7D22"/>
    <w:multiLevelType w:val="hybridMultilevel"/>
    <w:tmpl w:val="177C3D58"/>
    <w:lvl w:ilvl="0" w:tplc="68EEF0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85D6C"/>
    <w:multiLevelType w:val="hybridMultilevel"/>
    <w:tmpl w:val="9232E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73953">
    <w:abstractNumId w:val="1"/>
  </w:num>
  <w:num w:numId="2" w16cid:durableId="188417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AC"/>
    <w:rsid w:val="00032F00"/>
    <w:rsid w:val="00095BD3"/>
    <w:rsid w:val="0009622A"/>
    <w:rsid w:val="000B4306"/>
    <w:rsid w:val="000B4430"/>
    <w:rsid w:val="00114350"/>
    <w:rsid w:val="001277E1"/>
    <w:rsid w:val="00133CD5"/>
    <w:rsid w:val="00220125"/>
    <w:rsid w:val="002244F4"/>
    <w:rsid w:val="002474A5"/>
    <w:rsid w:val="002C245B"/>
    <w:rsid w:val="002F1399"/>
    <w:rsid w:val="00323111"/>
    <w:rsid w:val="00350896"/>
    <w:rsid w:val="00352F79"/>
    <w:rsid w:val="00400136"/>
    <w:rsid w:val="00417DE0"/>
    <w:rsid w:val="004206D4"/>
    <w:rsid w:val="004B2EAC"/>
    <w:rsid w:val="004E5B62"/>
    <w:rsid w:val="0051309B"/>
    <w:rsid w:val="005253A0"/>
    <w:rsid w:val="00553A5C"/>
    <w:rsid w:val="005C5519"/>
    <w:rsid w:val="0060152F"/>
    <w:rsid w:val="00627A7F"/>
    <w:rsid w:val="0063067B"/>
    <w:rsid w:val="00636510"/>
    <w:rsid w:val="00692964"/>
    <w:rsid w:val="00693FAB"/>
    <w:rsid w:val="006C58AF"/>
    <w:rsid w:val="006F3466"/>
    <w:rsid w:val="00744240"/>
    <w:rsid w:val="0079268B"/>
    <w:rsid w:val="007D7DF2"/>
    <w:rsid w:val="00823BBE"/>
    <w:rsid w:val="00824474"/>
    <w:rsid w:val="00834038"/>
    <w:rsid w:val="0084479E"/>
    <w:rsid w:val="00847E0A"/>
    <w:rsid w:val="008C4B6F"/>
    <w:rsid w:val="008D4216"/>
    <w:rsid w:val="00961EA5"/>
    <w:rsid w:val="0096762B"/>
    <w:rsid w:val="009841C0"/>
    <w:rsid w:val="00995696"/>
    <w:rsid w:val="009D7A45"/>
    <w:rsid w:val="00A90294"/>
    <w:rsid w:val="00AA4354"/>
    <w:rsid w:val="00AC7846"/>
    <w:rsid w:val="00B67E7F"/>
    <w:rsid w:val="00B724AC"/>
    <w:rsid w:val="00B74DA5"/>
    <w:rsid w:val="00C12371"/>
    <w:rsid w:val="00C23080"/>
    <w:rsid w:val="00C457EA"/>
    <w:rsid w:val="00C74F51"/>
    <w:rsid w:val="00CE0239"/>
    <w:rsid w:val="00CF79DD"/>
    <w:rsid w:val="00D42860"/>
    <w:rsid w:val="00D91B97"/>
    <w:rsid w:val="00D9502F"/>
    <w:rsid w:val="00DB5B6F"/>
    <w:rsid w:val="00DD3DA8"/>
    <w:rsid w:val="00DE2176"/>
    <w:rsid w:val="00DE43F9"/>
    <w:rsid w:val="00E3485A"/>
    <w:rsid w:val="00E41DB1"/>
    <w:rsid w:val="00EF02D7"/>
    <w:rsid w:val="00EF2090"/>
    <w:rsid w:val="00F30F8F"/>
    <w:rsid w:val="00F77D74"/>
    <w:rsid w:val="00F824E1"/>
    <w:rsid w:val="00F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5468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C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32F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C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faa.illinois.edu/iframe.asp?url=https://faa.illinois.edu/promotion-and-tenure?content-only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Cartwright, Stephen</dc:creator>
  <cp:keywords/>
  <dc:description/>
  <cp:lastModifiedBy>Weinstein, Audra J</cp:lastModifiedBy>
  <cp:revision>7</cp:revision>
  <cp:lastPrinted>2024-02-01T18:43:00Z</cp:lastPrinted>
  <dcterms:created xsi:type="dcterms:W3CDTF">2023-08-30T18:43:00Z</dcterms:created>
  <dcterms:modified xsi:type="dcterms:W3CDTF">2024-02-17T23:14:00Z</dcterms:modified>
</cp:coreProperties>
</file>