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75AB" w14:textId="4FC3AE7E" w:rsidR="00B724AC" w:rsidRPr="00C74F51" w:rsidRDefault="001571A5" w:rsidP="00C12371">
      <w:pPr>
        <w:jc w:val="center"/>
      </w:pPr>
      <w:r>
        <w:rPr>
          <w:noProof/>
        </w:rPr>
        <w:drawing>
          <wp:inline distT="0" distB="0" distL="0" distR="0" wp14:anchorId="2109FAC2" wp14:editId="41942805">
            <wp:extent cx="1915064" cy="727724"/>
            <wp:effectExtent l="0" t="0" r="952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ofa&amp;d_wordmark_final.jpg"/>
                    <pic:cNvPicPr/>
                  </pic:nvPicPr>
                  <pic:blipFill>
                    <a:blip r:embed="rId5"/>
                    <a:stretch>
                      <a:fillRect/>
                    </a:stretch>
                  </pic:blipFill>
                  <pic:spPr>
                    <a:xfrm>
                      <a:off x="0" y="0"/>
                      <a:ext cx="1944966" cy="739087"/>
                    </a:xfrm>
                    <a:prstGeom prst="rect">
                      <a:avLst/>
                    </a:prstGeom>
                  </pic:spPr>
                </pic:pic>
              </a:graphicData>
            </a:graphic>
          </wp:inline>
        </w:drawing>
      </w:r>
    </w:p>
    <w:p w14:paraId="2B3D74FB" w14:textId="77777777" w:rsidR="001571A5" w:rsidRDefault="001571A5" w:rsidP="00834038">
      <w:pPr>
        <w:tabs>
          <w:tab w:val="left" w:pos="1803"/>
          <w:tab w:val="center" w:pos="4680"/>
        </w:tabs>
        <w:jc w:val="center"/>
        <w:rPr>
          <w:rFonts w:ascii="Palatino Linotype" w:hAnsi="Palatino Linotype"/>
          <w:b/>
          <w:sz w:val="28"/>
          <w:szCs w:val="28"/>
        </w:rPr>
      </w:pPr>
    </w:p>
    <w:p w14:paraId="1CF12552" w14:textId="6BD0258D" w:rsidR="00834038" w:rsidRPr="00D943E0" w:rsidRDefault="0019554A" w:rsidP="00834038">
      <w:pPr>
        <w:tabs>
          <w:tab w:val="left" w:pos="1803"/>
          <w:tab w:val="center" w:pos="4680"/>
        </w:tabs>
        <w:jc w:val="center"/>
        <w:rPr>
          <w:rFonts w:ascii="Palatino Linotype" w:hAnsi="Palatino Linotype"/>
          <w:b/>
          <w:sz w:val="28"/>
          <w:szCs w:val="28"/>
        </w:rPr>
      </w:pPr>
      <w:r w:rsidRPr="00D943E0">
        <w:rPr>
          <w:rFonts w:ascii="Palatino Linotype" w:hAnsi="Palatino Linotype"/>
          <w:b/>
          <w:sz w:val="28"/>
          <w:szCs w:val="28"/>
        </w:rPr>
        <w:t xml:space="preserve">Application for Promotion </w:t>
      </w:r>
      <w:r w:rsidR="00F1786B" w:rsidRPr="00D943E0">
        <w:rPr>
          <w:rFonts w:ascii="Palatino Linotype" w:hAnsi="Palatino Linotype"/>
          <w:b/>
          <w:sz w:val="28"/>
          <w:szCs w:val="28"/>
        </w:rPr>
        <w:t>(</w:t>
      </w:r>
      <w:r w:rsidRPr="00D943E0">
        <w:rPr>
          <w:rFonts w:ascii="Palatino Linotype" w:hAnsi="Palatino Linotype"/>
          <w:b/>
          <w:sz w:val="28"/>
          <w:szCs w:val="28"/>
        </w:rPr>
        <w:t>Non-Tenured S</w:t>
      </w:r>
      <w:r w:rsidR="00F1786B" w:rsidRPr="00D943E0">
        <w:rPr>
          <w:rFonts w:ascii="Palatino Linotype" w:hAnsi="Palatino Linotype"/>
          <w:b/>
          <w:sz w:val="28"/>
          <w:szCs w:val="28"/>
        </w:rPr>
        <w:t>pecialized Faculty)</w:t>
      </w:r>
      <w:r w:rsidR="00B724AC" w:rsidRPr="00D943E0">
        <w:rPr>
          <w:rFonts w:ascii="Palatino Linotype" w:hAnsi="Palatino Linotype"/>
          <w:b/>
          <w:sz w:val="28"/>
          <w:szCs w:val="28"/>
        </w:rPr>
        <w:t xml:space="preserve">: </w:t>
      </w:r>
    </w:p>
    <w:p w14:paraId="0FF7E1A3" w14:textId="19409345" w:rsidR="00B724AC" w:rsidRPr="00D943E0" w:rsidRDefault="00B724AC" w:rsidP="00834038">
      <w:pPr>
        <w:tabs>
          <w:tab w:val="left" w:pos="1803"/>
          <w:tab w:val="center" w:pos="4680"/>
        </w:tabs>
        <w:jc w:val="center"/>
        <w:rPr>
          <w:rFonts w:ascii="Palatino Linotype" w:hAnsi="Palatino Linotype"/>
          <w:b/>
          <w:sz w:val="28"/>
          <w:szCs w:val="28"/>
        </w:rPr>
      </w:pPr>
      <w:r w:rsidRPr="00D943E0">
        <w:rPr>
          <w:rFonts w:ascii="Palatino Linotype" w:hAnsi="Palatino Linotype"/>
          <w:b/>
          <w:sz w:val="28"/>
          <w:szCs w:val="28"/>
        </w:rPr>
        <w:t>Deadlines and Process Overview</w:t>
      </w:r>
      <w:r w:rsidR="00C63D2C">
        <w:rPr>
          <w:rFonts w:ascii="Palatino Linotype" w:hAnsi="Palatino Linotype"/>
          <w:b/>
          <w:sz w:val="28"/>
          <w:szCs w:val="28"/>
        </w:rPr>
        <w:t xml:space="preserve"> for 202</w:t>
      </w:r>
      <w:r w:rsidR="008C453A">
        <w:rPr>
          <w:rFonts w:ascii="Palatino Linotype" w:hAnsi="Palatino Linotype"/>
          <w:b/>
          <w:sz w:val="28"/>
          <w:szCs w:val="28"/>
        </w:rPr>
        <w:t>5</w:t>
      </w:r>
      <w:r w:rsidR="00C63D2C">
        <w:rPr>
          <w:rFonts w:ascii="Palatino Linotype" w:hAnsi="Palatino Linotype"/>
          <w:b/>
          <w:sz w:val="28"/>
          <w:szCs w:val="28"/>
        </w:rPr>
        <w:t>-202</w:t>
      </w:r>
      <w:r w:rsidR="008C453A">
        <w:rPr>
          <w:rFonts w:ascii="Palatino Linotype" w:hAnsi="Palatino Linotype"/>
          <w:b/>
          <w:sz w:val="28"/>
          <w:szCs w:val="28"/>
        </w:rPr>
        <w:t>6</w:t>
      </w:r>
      <w:r w:rsidR="00C63D2C">
        <w:rPr>
          <w:rFonts w:ascii="Palatino Linotype" w:hAnsi="Palatino Linotype"/>
          <w:b/>
          <w:sz w:val="28"/>
          <w:szCs w:val="28"/>
        </w:rPr>
        <w:t xml:space="preserve"> Campus Review</w:t>
      </w:r>
    </w:p>
    <w:p w14:paraId="3397ECC1" w14:textId="77777777" w:rsidR="00B724AC" w:rsidRPr="00D943E0" w:rsidRDefault="00B724AC">
      <w:pPr>
        <w:rPr>
          <w:rFonts w:ascii="Palatino Linotype" w:hAnsi="Palatino Linotype"/>
          <w:sz w:val="20"/>
          <w:szCs w:val="20"/>
        </w:rPr>
      </w:pPr>
    </w:p>
    <w:p w14:paraId="4D580D05" w14:textId="5C4EF196" w:rsidR="00834A55" w:rsidRDefault="7C05A91D" w:rsidP="00D57499">
      <w:pPr>
        <w:rPr>
          <w:rFonts w:ascii="Palatino Linotype" w:hAnsi="Palatino Linotype"/>
          <w:sz w:val="20"/>
          <w:szCs w:val="20"/>
        </w:rPr>
      </w:pPr>
      <w:r w:rsidRPr="7C05A91D">
        <w:rPr>
          <w:rFonts w:ascii="Palatino Linotype" w:hAnsi="Palatino Linotype"/>
          <w:sz w:val="20"/>
          <w:szCs w:val="20"/>
        </w:rPr>
        <w:t>The process of applying for promotion begins well in advance of the formal review process. The School works with the candidate early in the year prior to review to ensure that external referees and internal evaluators base their work on as thorough and clear a presentation of the candidate’s record as possible. Once the dossier enters the formal, College review process in March 202</w:t>
      </w:r>
      <w:r w:rsidR="00E828BC">
        <w:rPr>
          <w:rFonts w:ascii="Palatino Linotype" w:hAnsi="Palatino Linotype"/>
          <w:sz w:val="20"/>
          <w:szCs w:val="20"/>
        </w:rPr>
        <w:t>6</w:t>
      </w:r>
      <w:r w:rsidRPr="7C05A91D">
        <w:rPr>
          <w:rFonts w:ascii="Palatino Linotype" w:hAnsi="Palatino Linotype"/>
          <w:sz w:val="20"/>
          <w:szCs w:val="20"/>
        </w:rPr>
        <w:t>, the candidate will hear no news of the case until the case concludes with a negative recommendation at any level, or a positive recommendation at the campus level. The following expectations and deadlines guide this process</w:t>
      </w:r>
      <w:r w:rsidR="00D92439">
        <w:rPr>
          <w:rFonts w:ascii="Palatino Linotype" w:hAnsi="Palatino Linotype"/>
          <w:sz w:val="20"/>
          <w:szCs w:val="20"/>
        </w:rPr>
        <w:t>. 60% teaching</w:t>
      </w:r>
      <w:r w:rsidR="00D903F9">
        <w:rPr>
          <w:rFonts w:ascii="Palatino Linotype" w:hAnsi="Palatino Linotype"/>
          <w:sz w:val="20"/>
          <w:szCs w:val="20"/>
        </w:rPr>
        <w:t xml:space="preserve"> | </w:t>
      </w:r>
      <w:r w:rsidR="00D92439">
        <w:rPr>
          <w:rFonts w:ascii="Palatino Linotype" w:hAnsi="Palatino Linotype"/>
          <w:sz w:val="20"/>
          <w:szCs w:val="20"/>
        </w:rPr>
        <w:t>20% research</w:t>
      </w:r>
      <w:r w:rsidR="00D903F9">
        <w:rPr>
          <w:rFonts w:ascii="Palatino Linotype" w:hAnsi="Palatino Linotype"/>
          <w:sz w:val="20"/>
          <w:szCs w:val="20"/>
        </w:rPr>
        <w:t xml:space="preserve"> | </w:t>
      </w:r>
      <w:r w:rsidR="00D92439">
        <w:rPr>
          <w:rFonts w:ascii="Palatino Linotype" w:hAnsi="Palatino Linotype"/>
          <w:sz w:val="20"/>
          <w:szCs w:val="20"/>
        </w:rPr>
        <w:t>20% service.</w:t>
      </w:r>
    </w:p>
    <w:p w14:paraId="5466B6B2" w14:textId="77777777" w:rsidR="00834A55" w:rsidRDefault="00834A55" w:rsidP="00834A55">
      <w:pPr>
        <w:tabs>
          <w:tab w:val="right" w:pos="1620"/>
        </w:tabs>
        <w:ind w:left="1890" w:hanging="2520"/>
        <w:rPr>
          <w:rFonts w:ascii="Palatino Linotype" w:hAnsi="Palatino Linotype"/>
          <w:sz w:val="20"/>
          <w:szCs w:val="20"/>
        </w:rPr>
      </w:pPr>
    </w:p>
    <w:p w14:paraId="4A46E9BE" w14:textId="07EF3FDD" w:rsidR="0051309B" w:rsidRPr="00D943E0" w:rsidRDefault="00834A55" w:rsidP="004B2EAC">
      <w:pPr>
        <w:tabs>
          <w:tab w:val="right" w:pos="1620"/>
        </w:tabs>
        <w:ind w:left="1890" w:hanging="2520"/>
        <w:rPr>
          <w:rFonts w:ascii="Palatino Linotype" w:hAnsi="Palatino Linotype"/>
          <w:sz w:val="20"/>
          <w:szCs w:val="20"/>
        </w:rPr>
      </w:pPr>
      <w:r>
        <w:rPr>
          <w:rFonts w:ascii="Palatino Linotype" w:hAnsi="Palatino Linotype"/>
          <w:sz w:val="20"/>
          <w:szCs w:val="20"/>
        </w:rPr>
        <w:tab/>
      </w:r>
      <w:r w:rsidR="003A1660">
        <w:rPr>
          <w:rFonts w:ascii="Palatino Linotype" w:hAnsi="Palatino Linotype"/>
          <w:sz w:val="20"/>
          <w:szCs w:val="20"/>
        </w:rPr>
        <w:t>Spring 202</w:t>
      </w:r>
      <w:r w:rsidR="0050324E">
        <w:rPr>
          <w:rFonts w:ascii="Palatino Linotype" w:hAnsi="Palatino Linotype"/>
          <w:sz w:val="20"/>
          <w:szCs w:val="20"/>
        </w:rPr>
        <w:t>5</w:t>
      </w:r>
      <w:r w:rsidR="00EF02D7" w:rsidRPr="00D943E0">
        <w:rPr>
          <w:rFonts w:ascii="Palatino Linotype" w:hAnsi="Palatino Linotype"/>
          <w:sz w:val="20"/>
          <w:szCs w:val="20"/>
        </w:rPr>
        <w:tab/>
      </w:r>
      <w:r w:rsidR="0051309B" w:rsidRPr="00D943E0">
        <w:rPr>
          <w:rFonts w:ascii="Palatino Linotype" w:hAnsi="Palatino Linotype"/>
          <w:sz w:val="20"/>
          <w:szCs w:val="20"/>
        </w:rPr>
        <w:t>Launch of process with candidate</w:t>
      </w:r>
      <w:r w:rsidR="0050324E">
        <w:rPr>
          <w:rFonts w:ascii="Palatino Linotype" w:hAnsi="Palatino Linotype"/>
          <w:sz w:val="20"/>
          <w:szCs w:val="20"/>
        </w:rPr>
        <w:t>, Associate Director</w:t>
      </w:r>
      <w:r w:rsidR="003A1660">
        <w:rPr>
          <w:rFonts w:ascii="Palatino Linotype" w:hAnsi="Palatino Linotype"/>
          <w:sz w:val="20"/>
          <w:szCs w:val="20"/>
        </w:rPr>
        <w:t xml:space="preserve"> and Director</w:t>
      </w:r>
      <w:r w:rsidR="0051309B" w:rsidRPr="00D943E0">
        <w:rPr>
          <w:rFonts w:ascii="Palatino Linotype" w:hAnsi="Palatino Linotype"/>
          <w:sz w:val="20"/>
          <w:szCs w:val="20"/>
        </w:rPr>
        <w:t>.</w:t>
      </w:r>
    </w:p>
    <w:p w14:paraId="22571746" w14:textId="2D0F7CCB" w:rsidR="0051309B" w:rsidRDefault="0051309B"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r>
      <w:r w:rsidRPr="00D943E0">
        <w:rPr>
          <w:rFonts w:ascii="Palatino Linotype" w:hAnsi="Palatino Linotype"/>
          <w:sz w:val="20"/>
          <w:szCs w:val="20"/>
        </w:rPr>
        <w:tab/>
      </w:r>
      <w:r w:rsidR="00E828BC">
        <w:rPr>
          <w:rFonts w:ascii="Palatino Linotype" w:hAnsi="Palatino Linotype"/>
          <w:sz w:val="20"/>
          <w:szCs w:val="20"/>
        </w:rPr>
        <w:t>Begin thinking about</w:t>
      </w:r>
      <w:r w:rsidRPr="00D943E0">
        <w:rPr>
          <w:rFonts w:ascii="Palatino Linotype" w:hAnsi="Palatino Linotype"/>
          <w:sz w:val="20"/>
          <w:szCs w:val="20"/>
        </w:rPr>
        <w:t xml:space="preserve"> primary &amp; contributing authors for internal reviews.</w:t>
      </w:r>
    </w:p>
    <w:p w14:paraId="7C3AFA06" w14:textId="6B4F79F3" w:rsidR="0095388C" w:rsidRPr="00D943E0" w:rsidRDefault="0095388C" w:rsidP="004B2EAC">
      <w:pPr>
        <w:tabs>
          <w:tab w:val="right" w:pos="1620"/>
        </w:tabs>
        <w:ind w:left="1890" w:hanging="25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t>Discussion of external reviewers</w:t>
      </w:r>
    </w:p>
    <w:p w14:paraId="22AA5C8A" w14:textId="493FAD36" w:rsidR="0051309B" w:rsidRPr="00D943E0" w:rsidRDefault="0051309B"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r>
      <w:r w:rsidRPr="00D943E0">
        <w:rPr>
          <w:rFonts w:ascii="Palatino Linotype" w:hAnsi="Palatino Linotype"/>
          <w:sz w:val="20"/>
          <w:szCs w:val="20"/>
        </w:rPr>
        <w:tab/>
        <w:t xml:space="preserve">Identification </w:t>
      </w:r>
      <w:r w:rsidR="00D57499">
        <w:rPr>
          <w:rFonts w:ascii="Palatino Linotype" w:hAnsi="Palatino Linotype"/>
          <w:sz w:val="20"/>
          <w:szCs w:val="20"/>
        </w:rPr>
        <w:t xml:space="preserve">and arrangement </w:t>
      </w:r>
      <w:r w:rsidRPr="00D943E0">
        <w:rPr>
          <w:rFonts w:ascii="Palatino Linotype" w:hAnsi="Palatino Linotype"/>
          <w:sz w:val="20"/>
          <w:szCs w:val="20"/>
        </w:rPr>
        <w:t xml:space="preserve">of evaluators for at least </w:t>
      </w:r>
      <w:r w:rsidR="0024546C">
        <w:rPr>
          <w:rFonts w:ascii="Palatino Linotype" w:hAnsi="Palatino Linotype"/>
          <w:sz w:val="20"/>
          <w:szCs w:val="20"/>
        </w:rPr>
        <w:t>four</w:t>
      </w:r>
      <w:r w:rsidR="0024546C" w:rsidRPr="00D943E0">
        <w:rPr>
          <w:rFonts w:ascii="Palatino Linotype" w:hAnsi="Palatino Linotype"/>
          <w:sz w:val="20"/>
          <w:szCs w:val="20"/>
        </w:rPr>
        <w:t xml:space="preserve"> </w:t>
      </w:r>
      <w:r w:rsidRPr="00D943E0">
        <w:rPr>
          <w:rFonts w:ascii="Palatino Linotype" w:hAnsi="Palatino Linotype"/>
          <w:sz w:val="20"/>
          <w:szCs w:val="20"/>
        </w:rPr>
        <w:t>classroom visits.</w:t>
      </w:r>
      <w:r w:rsidR="00D57499">
        <w:rPr>
          <w:rFonts w:ascii="Palatino Linotype" w:hAnsi="Palatino Linotype"/>
          <w:sz w:val="20"/>
          <w:szCs w:val="20"/>
        </w:rPr>
        <w:t xml:space="preserve"> Teaching Observations to be sent directly to Audra Weinstein by the evaluators.</w:t>
      </w:r>
    </w:p>
    <w:p w14:paraId="1C6DF967" w14:textId="5CC7734E" w:rsidR="0050324E" w:rsidRDefault="0051309B" w:rsidP="0051309B">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r>
      <w:r w:rsidRPr="00D943E0">
        <w:rPr>
          <w:rFonts w:ascii="Palatino Linotype" w:hAnsi="Palatino Linotype"/>
          <w:sz w:val="20"/>
          <w:szCs w:val="20"/>
        </w:rPr>
        <w:tab/>
        <w:t xml:space="preserve">Candidates begin preparing dossiers in Communication </w:t>
      </w:r>
      <w:r w:rsidR="00D943E0">
        <w:rPr>
          <w:rFonts w:ascii="Palatino Linotype" w:hAnsi="Palatino Linotype"/>
          <w:sz w:val="20"/>
          <w:szCs w:val="20"/>
        </w:rPr>
        <w:t xml:space="preserve">26 </w:t>
      </w:r>
      <w:r w:rsidRPr="00D943E0">
        <w:rPr>
          <w:rFonts w:ascii="Palatino Linotype" w:hAnsi="Palatino Linotype"/>
          <w:sz w:val="20"/>
          <w:szCs w:val="20"/>
        </w:rPr>
        <w:t xml:space="preserve">format using the template provided by the </w:t>
      </w:r>
      <w:r w:rsidR="0050324E">
        <w:rPr>
          <w:rFonts w:ascii="Palatino Linotype" w:hAnsi="Palatino Linotype"/>
          <w:sz w:val="20"/>
          <w:szCs w:val="20"/>
        </w:rPr>
        <w:t xml:space="preserve">Provost </w:t>
      </w:r>
      <w:hyperlink r:id="rId6" w:history="1">
        <w:r w:rsidR="0050324E" w:rsidRPr="00327685">
          <w:rPr>
            <w:rStyle w:val="Hyperlink"/>
            <w:rFonts w:ascii="Palatino Linotype" w:hAnsi="Palatino Linotype"/>
            <w:sz w:val="20"/>
            <w:szCs w:val="20"/>
          </w:rPr>
          <w:t>https://provost.illinois.edu/policies/provosts-communications/communication-26-promotion-to-teaching-research-or-clinical-associate-or-full-professor-titles/</w:t>
        </w:r>
      </w:hyperlink>
      <w:r w:rsidR="0050324E">
        <w:rPr>
          <w:rFonts w:ascii="Palatino Linotype" w:hAnsi="Palatino Linotype"/>
          <w:sz w:val="20"/>
          <w:szCs w:val="20"/>
        </w:rPr>
        <w:t xml:space="preserve"> </w:t>
      </w:r>
    </w:p>
    <w:p w14:paraId="6E33403F" w14:textId="77777777" w:rsidR="0050324E" w:rsidRDefault="0050324E" w:rsidP="0051309B">
      <w:pPr>
        <w:tabs>
          <w:tab w:val="right" w:pos="1620"/>
        </w:tabs>
        <w:ind w:left="1890" w:hanging="2520"/>
        <w:rPr>
          <w:rFonts w:ascii="Palatino Linotype" w:hAnsi="Palatino Linotype"/>
          <w:sz w:val="20"/>
          <w:szCs w:val="20"/>
        </w:rPr>
      </w:pPr>
    </w:p>
    <w:p w14:paraId="1BF51F6E" w14:textId="2B6B5111" w:rsidR="0051309B" w:rsidRPr="00D943E0" w:rsidRDefault="0051309B"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r>
      <w:r w:rsidR="006105F6" w:rsidRPr="00D943E0">
        <w:rPr>
          <w:rFonts w:ascii="Palatino Linotype" w:hAnsi="Palatino Linotype"/>
          <w:sz w:val="20"/>
          <w:szCs w:val="20"/>
        </w:rPr>
        <w:t xml:space="preserve">Spring </w:t>
      </w:r>
      <w:r w:rsidR="00CD1681">
        <w:rPr>
          <w:rFonts w:ascii="Palatino Linotype" w:hAnsi="Palatino Linotype"/>
          <w:sz w:val="20"/>
          <w:szCs w:val="20"/>
        </w:rPr>
        <w:t>202</w:t>
      </w:r>
      <w:r w:rsidR="0050324E">
        <w:rPr>
          <w:rFonts w:ascii="Palatino Linotype" w:hAnsi="Palatino Linotype"/>
          <w:sz w:val="20"/>
          <w:szCs w:val="20"/>
        </w:rPr>
        <w:t>5</w:t>
      </w:r>
      <w:r w:rsidR="002C245B" w:rsidRPr="00D943E0">
        <w:rPr>
          <w:rFonts w:ascii="Palatino Linotype" w:hAnsi="Palatino Linotype"/>
          <w:sz w:val="20"/>
          <w:szCs w:val="20"/>
        </w:rPr>
        <w:t xml:space="preserve"> </w:t>
      </w:r>
      <w:r w:rsidRPr="00D943E0">
        <w:rPr>
          <w:rFonts w:ascii="Palatino Linotype" w:hAnsi="Palatino Linotype"/>
          <w:sz w:val="20"/>
          <w:szCs w:val="20"/>
        </w:rPr>
        <w:tab/>
        <w:t>Classroom visits b</w:t>
      </w:r>
      <w:r w:rsidR="000F65B6" w:rsidRPr="00D943E0">
        <w:rPr>
          <w:rFonts w:ascii="Palatino Linotype" w:hAnsi="Palatino Linotype"/>
          <w:sz w:val="20"/>
          <w:szCs w:val="20"/>
        </w:rPr>
        <w:t xml:space="preserve">egin, </w:t>
      </w:r>
      <w:r w:rsidR="00993C00">
        <w:rPr>
          <w:rFonts w:ascii="Palatino Linotype" w:hAnsi="Palatino Linotype"/>
          <w:sz w:val="20"/>
          <w:szCs w:val="20"/>
        </w:rPr>
        <w:t xml:space="preserve">with </w:t>
      </w:r>
      <w:r w:rsidR="00D943E0">
        <w:rPr>
          <w:rFonts w:ascii="Palatino Linotype" w:hAnsi="Palatino Linotype"/>
          <w:sz w:val="20"/>
          <w:szCs w:val="20"/>
        </w:rPr>
        <w:t xml:space="preserve">at least </w:t>
      </w:r>
      <w:r w:rsidR="00CD1681">
        <w:rPr>
          <w:rFonts w:ascii="Palatino Linotype" w:hAnsi="Palatino Linotype"/>
          <w:sz w:val="20"/>
          <w:szCs w:val="20"/>
        </w:rPr>
        <w:t>two</w:t>
      </w:r>
      <w:r w:rsidR="00D943E0">
        <w:rPr>
          <w:rFonts w:ascii="Palatino Linotype" w:hAnsi="Palatino Linotype"/>
          <w:sz w:val="20"/>
          <w:szCs w:val="20"/>
        </w:rPr>
        <w:t xml:space="preserve"> classroom visits</w:t>
      </w:r>
      <w:r w:rsidR="00993C00">
        <w:rPr>
          <w:rFonts w:ascii="Palatino Linotype" w:hAnsi="Palatino Linotype"/>
          <w:sz w:val="20"/>
          <w:szCs w:val="20"/>
        </w:rPr>
        <w:t xml:space="preserve">, </w:t>
      </w:r>
      <w:r w:rsidR="00CD1681">
        <w:rPr>
          <w:rFonts w:ascii="Palatino Linotype" w:hAnsi="Palatino Linotype"/>
          <w:sz w:val="20"/>
          <w:szCs w:val="20"/>
        </w:rPr>
        <w:t>one</w:t>
      </w:r>
      <w:r w:rsidR="00993C00">
        <w:rPr>
          <w:rFonts w:ascii="Palatino Linotype" w:hAnsi="Palatino Linotype"/>
          <w:sz w:val="20"/>
          <w:szCs w:val="20"/>
        </w:rPr>
        <w:t xml:space="preserve"> each semester,</w:t>
      </w:r>
      <w:r w:rsidR="00D943E0">
        <w:rPr>
          <w:rFonts w:ascii="Palatino Linotype" w:hAnsi="Palatino Linotype"/>
          <w:sz w:val="20"/>
          <w:szCs w:val="20"/>
        </w:rPr>
        <w:t xml:space="preserve"> to be completed by November 15, </w:t>
      </w:r>
      <w:r w:rsidR="00CD1681">
        <w:rPr>
          <w:rFonts w:ascii="Palatino Linotype" w:hAnsi="Palatino Linotype"/>
          <w:sz w:val="20"/>
          <w:szCs w:val="20"/>
        </w:rPr>
        <w:t>202</w:t>
      </w:r>
      <w:r w:rsidR="0050324E">
        <w:rPr>
          <w:rFonts w:ascii="Palatino Linotype" w:hAnsi="Palatino Linotype"/>
          <w:sz w:val="20"/>
          <w:szCs w:val="20"/>
        </w:rPr>
        <w:t>5</w:t>
      </w:r>
      <w:r w:rsidR="00D943E0">
        <w:rPr>
          <w:rFonts w:ascii="Palatino Linotype" w:hAnsi="Palatino Linotype"/>
          <w:sz w:val="20"/>
          <w:szCs w:val="20"/>
        </w:rPr>
        <w:t>. Program Chair assigns classroom evaluators</w:t>
      </w:r>
      <w:r w:rsidR="00CD1681">
        <w:rPr>
          <w:rFonts w:ascii="Palatino Linotype" w:hAnsi="Palatino Linotype"/>
          <w:sz w:val="20"/>
          <w:szCs w:val="20"/>
        </w:rPr>
        <w:t xml:space="preserve"> in consultation with faculty member</w:t>
      </w:r>
      <w:r w:rsidR="00D943E0">
        <w:rPr>
          <w:rFonts w:ascii="Palatino Linotype" w:hAnsi="Palatino Linotype"/>
          <w:sz w:val="20"/>
          <w:szCs w:val="20"/>
        </w:rPr>
        <w:t>.</w:t>
      </w:r>
    </w:p>
    <w:p w14:paraId="0E7A3898" w14:textId="77777777" w:rsidR="000F65B6" w:rsidRPr="00D943E0" w:rsidRDefault="000F65B6" w:rsidP="004B2EAC">
      <w:pPr>
        <w:tabs>
          <w:tab w:val="right" w:pos="1620"/>
        </w:tabs>
        <w:ind w:left="1890" w:hanging="2520"/>
        <w:rPr>
          <w:rFonts w:ascii="Palatino Linotype" w:hAnsi="Palatino Linotype"/>
          <w:sz w:val="20"/>
          <w:szCs w:val="20"/>
        </w:rPr>
      </w:pPr>
    </w:p>
    <w:p w14:paraId="28DF21D4" w14:textId="0995E2D4" w:rsidR="00D57499" w:rsidRDefault="006105F6" w:rsidP="00D57499">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t xml:space="preserve">August </w:t>
      </w:r>
      <w:r w:rsidR="00CD1681">
        <w:rPr>
          <w:rFonts w:ascii="Palatino Linotype" w:hAnsi="Palatino Linotype"/>
          <w:sz w:val="20"/>
          <w:szCs w:val="20"/>
        </w:rPr>
        <w:t>202</w:t>
      </w:r>
      <w:r w:rsidR="0050324E">
        <w:rPr>
          <w:rFonts w:ascii="Palatino Linotype" w:hAnsi="Palatino Linotype"/>
          <w:sz w:val="20"/>
          <w:szCs w:val="20"/>
        </w:rPr>
        <w:t>5</w:t>
      </w:r>
      <w:r w:rsidRPr="00D943E0">
        <w:rPr>
          <w:rFonts w:ascii="Palatino Linotype" w:hAnsi="Palatino Linotype"/>
          <w:sz w:val="20"/>
          <w:szCs w:val="20"/>
        </w:rPr>
        <w:tab/>
        <w:t>Dossier</w:t>
      </w:r>
      <w:r w:rsidR="00CD1681">
        <w:rPr>
          <w:rFonts w:ascii="Palatino Linotype" w:hAnsi="Palatino Linotype"/>
          <w:sz w:val="20"/>
          <w:szCs w:val="20"/>
        </w:rPr>
        <w:t xml:space="preserve">, along with review materials (syllabi, assignments, student work, etc.) </w:t>
      </w:r>
      <w:r w:rsidRPr="00D943E0">
        <w:rPr>
          <w:rFonts w:ascii="Palatino Linotype" w:hAnsi="Palatino Linotype"/>
          <w:sz w:val="20"/>
          <w:szCs w:val="20"/>
        </w:rPr>
        <w:t>in Communication 26 format due to School.</w:t>
      </w:r>
      <w:r w:rsidR="00D943E0">
        <w:rPr>
          <w:rFonts w:ascii="Palatino Linotype" w:hAnsi="Palatino Linotype"/>
          <w:sz w:val="20"/>
          <w:szCs w:val="20"/>
        </w:rPr>
        <w:t xml:space="preserve"> Send a copy to </w:t>
      </w:r>
      <w:r w:rsidR="003A1660">
        <w:rPr>
          <w:rFonts w:ascii="Palatino Linotype" w:hAnsi="Palatino Linotype"/>
          <w:sz w:val="20"/>
          <w:szCs w:val="20"/>
        </w:rPr>
        <w:t>Director</w:t>
      </w:r>
      <w:r w:rsidR="00E828BC">
        <w:rPr>
          <w:rFonts w:ascii="Palatino Linotype" w:hAnsi="Palatino Linotype"/>
          <w:sz w:val="20"/>
          <w:szCs w:val="20"/>
        </w:rPr>
        <w:t>, Associate Director</w:t>
      </w:r>
      <w:r w:rsidR="003A1660">
        <w:rPr>
          <w:rFonts w:ascii="Palatino Linotype" w:hAnsi="Palatino Linotype"/>
          <w:sz w:val="20"/>
          <w:szCs w:val="20"/>
        </w:rPr>
        <w:t xml:space="preserve"> and </w:t>
      </w:r>
      <w:r w:rsidR="00D943E0">
        <w:rPr>
          <w:rFonts w:ascii="Palatino Linotype" w:hAnsi="Palatino Linotype"/>
          <w:sz w:val="20"/>
          <w:szCs w:val="20"/>
        </w:rPr>
        <w:t>Audra Weinstein.</w:t>
      </w:r>
    </w:p>
    <w:p w14:paraId="7CB417B4" w14:textId="77777777" w:rsidR="00D57499" w:rsidRDefault="00D57499" w:rsidP="00D57499">
      <w:pPr>
        <w:tabs>
          <w:tab w:val="right" w:pos="1620"/>
        </w:tabs>
        <w:ind w:left="1890" w:hanging="2520"/>
        <w:rPr>
          <w:rFonts w:ascii="Palatino Linotype" w:hAnsi="Palatino Linotype"/>
          <w:sz w:val="20"/>
          <w:szCs w:val="20"/>
        </w:rPr>
      </w:pPr>
    </w:p>
    <w:p w14:paraId="710E255F" w14:textId="68C2437C" w:rsidR="00D57499" w:rsidRPr="00D943E0" w:rsidRDefault="00D57499" w:rsidP="00D57499">
      <w:pPr>
        <w:tabs>
          <w:tab w:val="right" w:pos="1620"/>
        </w:tabs>
        <w:ind w:left="1890" w:hanging="2520"/>
        <w:rPr>
          <w:rFonts w:ascii="Palatino Linotype" w:hAnsi="Palatino Linotype"/>
          <w:sz w:val="20"/>
          <w:szCs w:val="20"/>
        </w:rPr>
      </w:pPr>
      <w:r>
        <w:rPr>
          <w:rFonts w:ascii="Palatino Linotype" w:hAnsi="Palatino Linotype"/>
          <w:sz w:val="20"/>
          <w:szCs w:val="20"/>
        </w:rPr>
        <w:tab/>
        <w:t>Early September 202</w:t>
      </w:r>
      <w:r w:rsidR="0050324E">
        <w:rPr>
          <w:rFonts w:ascii="Palatino Linotype" w:hAnsi="Palatino Linotype"/>
          <w:sz w:val="20"/>
          <w:szCs w:val="20"/>
        </w:rPr>
        <w:t>5</w:t>
      </w:r>
      <w:r>
        <w:rPr>
          <w:rFonts w:ascii="Palatino Linotype" w:hAnsi="Palatino Linotype"/>
          <w:sz w:val="20"/>
          <w:szCs w:val="20"/>
        </w:rPr>
        <w:tab/>
        <w:t>Classroom visits continue</w:t>
      </w:r>
      <w:r>
        <w:rPr>
          <w:rFonts w:ascii="Palatino Linotype" w:hAnsi="Palatino Linotype"/>
          <w:sz w:val="20"/>
          <w:szCs w:val="20"/>
        </w:rPr>
        <w:tab/>
      </w:r>
    </w:p>
    <w:p w14:paraId="0565959B" w14:textId="77777777" w:rsidR="006105F6" w:rsidRPr="00D943E0" w:rsidRDefault="006105F6" w:rsidP="004B2EAC">
      <w:pPr>
        <w:tabs>
          <w:tab w:val="right" w:pos="1620"/>
        </w:tabs>
        <w:ind w:left="1890" w:hanging="2520"/>
        <w:rPr>
          <w:rFonts w:ascii="Palatino Linotype" w:hAnsi="Palatino Linotype"/>
          <w:sz w:val="20"/>
          <w:szCs w:val="20"/>
        </w:rPr>
      </w:pPr>
    </w:p>
    <w:p w14:paraId="252918C0" w14:textId="7347D8FE" w:rsidR="006105F6" w:rsidRDefault="006105F6"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t xml:space="preserve">September </w:t>
      </w:r>
      <w:r w:rsidR="00CD1681">
        <w:rPr>
          <w:rFonts w:ascii="Palatino Linotype" w:hAnsi="Palatino Linotype"/>
          <w:sz w:val="20"/>
          <w:szCs w:val="20"/>
        </w:rPr>
        <w:t>202</w:t>
      </w:r>
      <w:r w:rsidR="0050324E">
        <w:rPr>
          <w:rFonts w:ascii="Palatino Linotype" w:hAnsi="Palatino Linotype"/>
          <w:sz w:val="20"/>
          <w:szCs w:val="20"/>
        </w:rPr>
        <w:t>5</w:t>
      </w:r>
      <w:r w:rsidRPr="00D943E0">
        <w:rPr>
          <w:rFonts w:ascii="Palatino Linotype" w:hAnsi="Palatino Linotype"/>
          <w:sz w:val="20"/>
          <w:szCs w:val="20"/>
        </w:rPr>
        <w:tab/>
        <w:t>A</w:t>
      </w:r>
      <w:r w:rsidR="005A2D88" w:rsidRPr="00D943E0">
        <w:rPr>
          <w:rFonts w:ascii="Palatino Linotype" w:hAnsi="Palatino Linotype"/>
          <w:sz w:val="20"/>
          <w:szCs w:val="20"/>
        </w:rPr>
        <w:t xml:space="preserve"> l</w:t>
      </w:r>
      <w:r w:rsidRPr="00D943E0">
        <w:rPr>
          <w:rFonts w:ascii="Palatino Linotype" w:hAnsi="Palatino Linotype"/>
          <w:sz w:val="20"/>
          <w:szCs w:val="20"/>
        </w:rPr>
        <w:t xml:space="preserve">ist of </w:t>
      </w:r>
      <w:r w:rsidR="00E828BC">
        <w:rPr>
          <w:rFonts w:ascii="Palatino Linotype" w:hAnsi="Palatino Linotype"/>
          <w:sz w:val="20"/>
          <w:szCs w:val="20"/>
        </w:rPr>
        <w:t xml:space="preserve">8-10 </w:t>
      </w:r>
      <w:r w:rsidRPr="00D943E0">
        <w:rPr>
          <w:rFonts w:ascii="Palatino Linotype" w:hAnsi="Palatino Linotype"/>
          <w:sz w:val="20"/>
          <w:szCs w:val="20"/>
        </w:rPr>
        <w:t>potential external reviewers</w:t>
      </w:r>
      <w:r w:rsidR="00993C00">
        <w:rPr>
          <w:rFonts w:ascii="Palatino Linotype" w:hAnsi="Palatino Linotype"/>
          <w:sz w:val="20"/>
          <w:szCs w:val="20"/>
        </w:rPr>
        <w:t xml:space="preserve"> (must be full Professors)</w:t>
      </w:r>
      <w:r w:rsidRPr="00D943E0">
        <w:rPr>
          <w:rFonts w:ascii="Palatino Linotype" w:hAnsi="Palatino Linotype"/>
          <w:sz w:val="20"/>
          <w:szCs w:val="20"/>
        </w:rPr>
        <w:t>, including short biographies</w:t>
      </w:r>
      <w:r w:rsidR="00D943E0">
        <w:rPr>
          <w:rFonts w:ascii="Palatino Linotype" w:hAnsi="Palatino Linotype"/>
          <w:sz w:val="20"/>
          <w:szCs w:val="20"/>
        </w:rPr>
        <w:t>,</w:t>
      </w:r>
      <w:r w:rsidRPr="00D943E0">
        <w:rPr>
          <w:rFonts w:ascii="Palatino Linotype" w:hAnsi="Palatino Linotype"/>
          <w:sz w:val="20"/>
          <w:szCs w:val="20"/>
        </w:rPr>
        <w:t xml:space="preserve"> </w:t>
      </w:r>
      <w:r w:rsidRPr="00E828BC">
        <w:rPr>
          <w:rFonts w:ascii="Palatino Linotype" w:hAnsi="Palatino Linotype"/>
          <w:sz w:val="20"/>
          <w:szCs w:val="20"/>
        </w:rPr>
        <w:t>due</w:t>
      </w:r>
      <w:r w:rsidR="00E828BC">
        <w:rPr>
          <w:rFonts w:ascii="Palatino Linotype" w:hAnsi="Palatino Linotype"/>
          <w:sz w:val="20"/>
          <w:szCs w:val="20"/>
        </w:rPr>
        <w:t xml:space="preserve"> </w:t>
      </w:r>
      <w:r w:rsidR="00DA2F0C" w:rsidRPr="00E828BC">
        <w:rPr>
          <w:rFonts w:ascii="Palatino Linotype" w:hAnsi="Palatino Linotype"/>
          <w:sz w:val="20"/>
          <w:szCs w:val="20"/>
        </w:rPr>
        <w:t xml:space="preserve">to </w:t>
      </w:r>
      <w:r w:rsidR="003A1660" w:rsidRPr="00E828BC">
        <w:rPr>
          <w:rFonts w:ascii="Palatino Linotype" w:hAnsi="Palatino Linotype"/>
          <w:sz w:val="20"/>
          <w:szCs w:val="20"/>
        </w:rPr>
        <w:t>Director</w:t>
      </w:r>
      <w:r w:rsidR="00E828BC">
        <w:rPr>
          <w:rFonts w:ascii="Palatino Linotype" w:hAnsi="Palatino Linotype"/>
          <w:sz w:val="20"/>
          <w:szCs w:val="20"/>
        </w:rPr>
        <w:t xml:space="preserve">, Associate Director, </w:t>
      </w:r>
      <w:r w:rsidR="00DA2F0C" w:rsidRPr="00E828BC">
        <w:rPr>
          <w:rFonts w:ascii="Palatino Linotype" w:hAnsi="Palatino Linotype"/>
          <w:sz w:val="20"/>
          <w:szCs w:val="20"/>
        </w:rPr>
        <w:t>and Audra Weinstein.</w:t>
      </w:r>
    </w:p>
    <w:p w14:paraId="73CB90E8" w14:textId="77777777" w:rsidR="006105F6" w:rsidRPr="00D943E0" w:rsidRDefault="006105F6" w:rsidP="004B2EAC">
      <w:pPr>
        <w:tabs>
          <w:tab w:val="right" w:pos="1620"/>
        </w:tabs>
        <w:ind w:left="1890" w:hanging="2520"/>
        <w:rPr>
          <w:rFonts w:ascii="Palatino Linotype" w:hAnsi="Palatino Linotype"/>
          <w:sz w:val="20"/>
          <w:szCs w:val="20"/>
        </w:rPr>
      </w:pPr>
    </w:p>
    <w:p w14:paraId="1EDBECAA" w14:textId="5FC8CBC1" w:rsidR="000F65B6" w:rsidRDefault="006105F6"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r>
      <w:r w:rsidRPr="00D943E0">
        <w:rPr>
          <w:rFonts w:ascii="Palatino Linotype" w:hAnsi="Palatino Linotype"/>
          <w:sz w:val="20"/>
          <w:szCs w:val="20"/>
        </w:rPr>
        <w:tab/>
        <w:t>School returns dossier to candidate with suggested revisions</w:t>
      </w:r>
      <w:r w:rsidR="00D57499">
        <w:rPr>
          <w:rFonts w:ascii="Palatino Linotype" w:hAnsi="Palatino Linotype"/>
          <w:sz w:val="20"/>
          <w:szCs w:val="20"/>
        </w:rPr>
        <w:t xml:space="preserve"> (if applicable).</w:t>
      </w:r>
    </w:p>
    <w:p w14:paraId="78DC1D81" w14:textId="77777777" w:rsidR="0050324E" w:rsidRDefault="0050324E" w:rsidP="004B2EAC">
      <w:pPr>
        <w:tabs>
          <w:tab w:val="right" w:pos="1620"/>
        </w:tabs>
        <w:ind w:left="1890" w:hanging="2520"/>
        <w:rPr>
          <w:rFonts w:ascii="Palatino Linotype" w:hAnsi="Palatino Linotype"/>
          <w:sz w:val="20"/>
          <w:szCs w:val="20"/>
        </w:rPr>
      </w:pPr>
    </w:p>
    <w:p w14:paraId="6D2D1CB9" w14:textId="77777777" w:rsidR="00E828BC" w:rsidRDefault="0095388C" w:rsidP="004B2EAC">
      <w:pPr>
        <w:tabs>
          <w:tab w:val="right" w:pos="1620"/>
        </w:tabs>
        <w:ind w:left="1890" w:hanging="25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sidR="0050324E" w:rsidRPr="00E828BC">
        <w:rPr>
          <w:rFonts w:ascii="Palatino Linotype" w:hAnsi="Palatino Linotype"/>
          <w:sz w:val="20"/>
          <w:szCs w:val="20"/>
        </w:rPr>
        <w:t xml:space="preserve">Candidate submits names of internal reviewers. </w:t>
      </w:r>
      <w:r w:rsidR="00E828BC">
        <w:rPr>
          <w:rFonts w:ascii="Palatino Linotype" w:hAnsi="Palatino Linotype"/>
          <w:sz w:val="20"/>
          <w:szCs w:val="20"/>
        </w:rPr>
        <w:t xml:space="preserve">Associate </w:t>
      </w:r>
      <w:r w:rsidR="0050324E" w:rsidRPr="00E828BC">
        <w:rPr>
          <w:rFonts w:ascii="Palatino Linotype" w:hAnsi="Palatino Linotype"/>
          <w:sz w:val="20"/>
          <w:szCs w:val="20"/>
        </w:rPr>
        <w:t>Director will confirm their willingness to write a review.</w:t>
      </w:r>
      <w:r w:rsidR="00CC761F" w:rsidRPr="00E828BC">
        <w:rPr>
          <w:rFonts w:ascii="Palatino Linotype" w:hAnsi="Palatino Linotype"/>
          <w:sz w:val="20"/>
          <w:szCs w:val="20"/>
        </w:rPr>
        <w:t xml:space="preserve"> </w:t>
      </w:r>
    </w:p>
    <w:p w14:paraId="6EBC9B95" w14:textId="77777777" w:rsidR="00E828BC" w:rsidRDefault="00E828BC" w:rsidP="004B2EAC">
      <w:pPr>
        <w:tabs>
          <w:tab w:val="right" w:pos="1620"/>
        </w:tabs>
        <w:ind w:left="1890" w:hanging="2520"/>
        <w:rPr>
          <w:rFonts w:ascii="Palatino Linotype" w:hAnsi="Palatino Linotype"/>
          <w:sz w:val="20"/>
          <w:szCs w:val="20"/>
        </w:rPr>
      </w:pPr>
    </w:p>
    <w:p w14:paraId="35DDB2D3" w14:textId="3177A412" w:rsidR="0095388C" w:rsidRDefault="00E828BC" w:rsidP="004B2EAC">
      <w:pPr>
        <w:tabs>
          <w:tab w:val="right" w:pos="1620"/>
        </w:tabs>
        <w:ind w:left="1890" w:hanging="2520"/>
        <w:rPr>
          <w:rFonts w:ascii="Palatino Linotype" w:hAnsi="Palatino Linotype"/>
          <w:sz w:val="20"/>
          <w:szCs w:val="20"/>
        </w:rPr>
      </w:pPr>
      <w:r>
        <w:rPr>
          <w:rFonts w:ascii="Palatino Linotype" w:hAnsi="Palatino Linotype"/>
          <w:sz w:val="20"/>
          <w:szCs w:val="20"/>
        </w:rPr>
        <w:tab/>
        <w:t>September/October 2025</w:t>
      </w:r>
      <w:r>
        <w:rPr>
          <w:rFonts w:ascii="Palatino Linotype" w:hAnsi="Palatino Linotype"/>
          <w:sz w:val="20"/>
          <w:szCs w:val="20"/>
        </w:rPr>
        <w:tab/>
        <w:t>C</w:t>
      </w:r>
      <w:r w:rsidR="00CC761F" w:rsidRPr="00E828BC">
        <w:rPr>
          <w:rFonts w:ascii="Palatino Linotype" w:hAnsi="Palatino Linotype"/>
          <w:sz w:val="20"/>
          <w:szCs w:val="20"/>
        </w:rPr>
        <w:t>andidate meets with internal reviewers and provide a copy of their dossier with appropriate statements. Include teaching observations and ICES scores for teaching reviewer.</w:t>
      </w:r>
    </w:p>
    <w:p w14:paraId="14CECE8E" w14:textId="77777777" w:rsidR="00D57499" w:rsidRDefault="00D57499" w:rsidP="004B2EAC">
      <w:pPr>
        <w:tabs>
          <w:tab w:val="right" w:pos="1620"/>
        </w:tabs>
        <w:ind w:left="1890" w:hanging="2520"/>
        <w:rPr>
          <w:rFonts w:ascii="Palatino Linotype" w:hAnsi="Palatino Linotype"/>
          <w:sz w:val="20"/>
          <w:szCs w:val="20"/>
        </w:rPr>
      </w:pPr>
    </w:p>
    <w:p w14:paraId="3B3E4088" w14:textId="2B5A7A7C" w:rsidR="00D57499" w:rsidRDefault="00D57499" w:rsidP="004B2EAC">
      <w:pPr>
        <w:tabs>
          <w:tab w:val="right" w:pos="1620"/>
        </w:tabs>
        <w:ind w:left="1890" w:hanging="2520"/>
        <w:rPr>
          <w:rFonts w:ascii="Palatino Linotype" w:hAnsi="Palatino Linotype"/>
          <w:sz w:val="20"/>
          <w:szCs w:val="20"/>
        </w:rPr>
      </w:pPr>
      <w:r>
        <w:rPr>
          <w:rFonts w:ascii="Palatino Linotype" w:hAnsi="Palatino Linotype"/>
          <w:sz w:val="20"/>
          <w:szCs w:val="20"/>
        </w:rPr>
        <w:tab/>
      </w:r>
      <w:r w:rsidR="00CC761F">
        <w:rPr>
          <w:rFonts w:ascii="Palatino Linotype" w:hAnsi="Palatino Linotype"/>
          <w:sz w:val="20"/>
          <w:szCs w:val="20"/>
        </w:rPr>
        <w:t>January 2</w:t>
      </w:r>
      <w:proofErr w:type="gramStart"/>
      <w:r w:rsidR="00CC761F">
        <w:rPr>
          <w:rFonts w:ascii="Palatino Linotype" w:hAnsi="Palatino Linotype"/>
          <w:sz w:val="20"/>
          <w:szCs w:val="20"/>
        </w:rPr>
        <w:t xml:space="preserve"> 2026</w:t>
      </w:r>
      <w:proofErr w:type="gramEnd"/>
      <w:r>
        <w:rPr>
          <w:rFonts w:ascii="Palatino Linotype" w:hAnsi="Palatino Linotype"/>
          <w:sz w:val="20"/>
          <w:szCs w:val="20"/>
        </w:rPr>
        <w:tab/>
        <w:t>Final revisions due to Director.</w:t>
      </w:r>
    </w:p>
    <w:p w14:paraId="7BAABA67" w14:textId="77777777" w:rsidR="00CC761F" w:rsidRDefault="00CC761F" w:rsidP="004B2EAC">
      <w:pPr>
        <w:tabs>
          <w:tab w:val="right" w:pos="1620"/>
        </w:tabs>
        <w:ind w:left="1890" w:hanging="2520"/>
        <w:rPr>
          <w:rFonts w:ascii="Palatino Linotype" w:hAnsi="Palatino Linotype"/>
          <w:sz w:val="20"/>
          <w:szCs w:val="20"/>
        </w:rPr>
      </w:pPr>
    </w:p>
    <w:p w14:paraId="14A20158" w14:textId="64BB0A36" w:rsidR="00CC761F" w:rsidRDefault="00CC761F" w:rsidP="004B2EAC">
      <w:pPr>
        <w:tabs>
          <w:tab w:val="right" w:pos="1620"/>
        </w:tabs>
        <w:ind w:left="1890" w:hanging="25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t>Internal and external reviews due to Director.</w:t>
      </w:r>
    </w:p>
    <w:p w14:paraId="465BA176" w14:textId="77777777" w:rsidR="0050324E" w:rsidRPr="00D943E0" w:rsidRDefault="0050324E" w:rsidP="004B2EAC">
      <w:pPr>
        <w:tabs>
          <w:tab w:val="right" w:pos="1620"/>
        </w:tabs>
        <w:ind w:left="1890" w:hanging="2520"/>
        <w:rPr>
          <w:rFonts w:ascii="Palatino Linotype" w:hAnsi="Palatino Linotype"/>
          <w:sz w:val="20"/>
          <w:szCs w:val="20"/>
        </w:rPr>
      </w:pPr>
    </w:p>
    <w:p w14:paraId="67133077" w14:textId="0E067827" w:rsidR="000F65B6" w:rsidRPr="00D943E0" w:rsidRDefault="000F65B6"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t>January/</w:t>
      </w:r>
      <w:r w:rsidR="00D943E0" w:rsidRPr="00D943E0">
        <w:rPr>
          <w:rFonts w:ascii="Palatino Linotype" w:hAnsi="Palatino Linotype"/>
          <w:sz w:val="20"/>
          <w:szCs w:val="20"/>
        </w:rPr>
        <w:t>February</w:t>
      </w:r>
      <w:r w:rsidR="005C6B31" w:rsidRPr="00D943E0">
        <w:rPr>
          <w:rFonts w:ascii="Palatino Linotype" w:hAnsi="Palatino Linotype"/>
          <w:sz w:val="20"/>
          <w:szCs w:val="20"/>
        </w:rPr>
        <w:t xml:space="preserve"> </w:t>
      </w:r>
      <w:r w:rsidR="00CD1681">
        <w:rPr>
          <w:rFonts w:ascii="Palatino Linotype" w:hAnsi="Palatino Linotype"/>
          <w:sz w:val="20"/>
          <w:szCs w:val="20"/>
        </w:rPr>
        <w:t>202</w:t>
      </w:r>
      <w:r w:rsidR="0050324E">
        <w:rPr>
          <w:rFonts w:ascii="Palatino Linotype" w:hAnsi="Palatino Linotype"/>
          <w:sz w:val="20"/>
          <w:szCs w:val="20"/>
        </w:rPr>
        <w:t>6</w:t>
      </w:r>
      <w:r w:rsidRPr="00D943E0">
        <w:rPr>
          <w:rFonts w:ascii="Palatino Linotype" w:hAnsi="Palatino Linotype"/>
          <w:sz w:val="20"/>
          <w:szCs w:val="20"/>
        </w:rPr>
        <w:tab/>
        <w:t>Unit-level P&amp;T committees review cases.</w:t>
      </w:r>
    </w:p>
    <w:p w14:paraId="79089233" w14:textId="77777777" w:rsidR="005C6B31" w:rsidRPr="00D943E0" w:rsidRDefault="005C6B31" w:rsidP="004B2EAC">
      <w:pPr>
        <w:tabs>
          <w:tab w:val="right" w:pos="1620"/>
        </w:tabs>
        <w:ind w:left="1890" w:hanging="2520"/>
        <w:rPr>
          <w:rFonts w:ascii="Palatino Linotype" w:hAnsi="Palatino Linotype"/>
          <w:sz w:val="20"/>
          <w:szCs w:val="20"/>
        </w:rPr>
      </w:pPr>
    </w:p>
    <w:p w14:paraId="58DDA4FD" w14:textId="03CB7BA2" w:rsidR="005C6B31" w:rsidRPr="00D943E0" w:rsidRDefault="005C6B31" w:rsidP="004B2EAC">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t xml:space="preserve">February </w:t>
      </w:r>
      <w:r w:rsidR="00CD1681">
        <w:rPr>
          <w:rFonts w:ascii="Palatino Linotype" w:hAnsi="Palatino Linotype"/>
          <w:sz w:val="20"/>
          <w:szCs w:val="20"/>
        </w:rPr>
        <w:t>202</w:t>
      </w:r>
      <w:r w:rsidR="0050324E">
        <w:rPr>
          <w:rFonts w:ascii="Palatino Linotype" w:hAnsi="Palatino Linotype"/>
          <w:sz w:val="20"/>
          <w:szCs w:val="20"/>
        </w:rPr>
        <w:t>6</w:t>
      </w:r>
      <w:r w:rsidRPr="00D943E0">
        <w:rPr>
          <w:rFonts w:ascii="Palatino Linotype" w:hAnsi="Palatino Linotype"/>
          <w:sz w:val="20"/>
          <w:szCs w:val="20"/>
        </w:rPr>
        <w:tab/>
        <w:t>If needed, final edits made to dossier.</w:t>
      </w:r>
    </w:p>
    <w:p w14:paraId="051A53DA" w14:textId="0DD4CB9F" w:rsidR="000F65B6" w:rsidRPr="00D943E0" w:rsidRDefault="003A1660" w:rsidP="000F65B6">
      <w:pPr>
        <w:tabs>
          <w:tab w:val="right" w:pos="1620"/>
        </w:tabs>
        <w:ind w:left="1890" w:hanging="2520"/>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sidR="000F65B6" w:rsidRPr="00D943E0">
        <w:rPr>
          <w:rFonts w:ascii="Palatino Linotype" w:hAnsi="Palatino Linotype"/>
          <w:sz w:val="20"/>
          <w:szCs w:val="20"/>
        </w:rPr>
        <w:t>Dossiers due to college for review and vote by the college committee.</w:t>
      </w:r>
    </w:p>
    <w:p w14:paraId="669BA2C0" w14:textId="77777777" w:rsidR="000F65B6" w:rsidRPr="00D943E0" w:rsidRDefault="000F65B6" w:rsidP="000F65B6">
      <w:pPr>
        <w:tabs>
          <w:tab w:val="right" w:pos="1620"/>
        </w:tabs>
        <w:ind w:left="1890" w:hanging="2520"/>
        <w:rPr>
          <w:rFonts w:ascii="Palatino Linotype" w:hAnsi="Palatino Linotype"/>
          <w:sz w:val="20"/>
          <w:szCs w:val="20"/>
        </w:rPr>
      </w:pPr>
    </w:p>
    <w:p w14:paraId="7E94967B" w14:textId="6F4AC0C5" w:rsidR="000F65B6" w:rsidRPr="00D943E0" w:rsidRDefault="000F65B6" w:rsidP="000F65B6">
      <w:pPr>
        <w:tabs>
          <w:tab w:val="right" w:pos="1620"/>
        </w:tabs>
        <w:ind w:left="1890" w:hanging="2520"/>
        <w:rPr>
          <w:rFonts w:ascii="Palatino Linotype" w:hAnsi="Palatino Linotype"/>
          <w:sz w:val="20"/>
          <w:szCs w:val="20"/>
        </w:rPr>
      </w:pPr>
      <w:r w:rsidRPr="00D943E0">
        <w:rPr>
          <w:rFonts w:ascii="Palatino Linotype" w:hAnsi="Palatino Linotype"/>
          <w:sz w:val="20"/>
          <w:szCs w:val="20"/>
        </w:rPr>
        <w:tab/>
      </w:r>
      <w:r w:rsidR="00D1208C">
        <w:rPr>
          <w:rFonts w:ascii="Palatino Linotype" w:hAnsi="Palatino Linotype"/>
          <w:sz w:val="20"/>
          <w:szCs w:val="20"/>
        </w:rPr>
        <w:t>April</w:t>
      </w:r>
      <w:r w:rsidR="005C6B31" w:rsidRPr="00D943E0">
        <w:rPr>
          <w:rFonts w:ascii="Palatino Linotype" w:hAnsi="Palatino Linotype"/>
          <w:sz w:val="20"/>
          <w:szCs w:val="20"/>
        </w:rPr>
        <w:t xml:space="preserve"> </w:t>
      </w:r>
      <w:r w:rsidR="00CD1681">
        <w:rPr>
          <w:rFonts w:ascii="Palatino Linotype" w:hAnsi="Palatino Linotype"/>
          <w:sz w:val="20"/>
          <w:szCs w:val="20"/>
        </w:rPr>
        <w:t>202</w:t>
      </w:r>
      <w:r w:rsidR="0050324E">
        <w:rPr>
          <w:rFonts w:ascii="Palatino Linotype" w:hAnsi="Palatino Linotype"/>
          <w:sz w:val="20"/>
          <w:szCs w:val="20"/>
        </w:rPr>
        <w:t>6</w:t>
      </w:r>
      <w:r w:rsidRPr="00D943E0">
        <w:rPr>
          <w:rFonts w:ascii="Palatino Linotype" w:hAnsi="Palatino Linotype"/>
          <w:sz w:val="20"/>
          <w:szCs w:val="20"/>
        </w:rPr>
        <w:tab/>
        <w:t>Dean’s recommendation referred to Provost for approval.</w:t>
      </w:r>
    </w:p>
    <w:sectPr w:rsidR="000F65B6" w:rsidRPr="00D943E0" w:rsidSect="00D57499">
      <w:type w:val="continuous"/>
      <w:pgSz w:w="12240" w:h="15840"/>
      <w:pgMar w:top="1152" w:right="1152" w:bottom="720" w:left="1152"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C5EAB"/>
    <w:multiLevelType w:val="hybridMultilevel"/>
    <w:tmpl w:val="0BDA06D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EB67D22"/>
    <w:multiLevelType w:val="hybridMultilevel"/>
    <w:tmpl w:val="177C3D58"/>
    <w:lvl w:ilvl="0" w:tplc="68EEF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85D6C"/>
    <w:multiLevelType w:val="hybridMultilevel"/>
    <w:tmpl w:val="9232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836794">
    <w:abstractNumId w:val="2"/>
  </w:num>
  <w:num w:numId="2" w16cid:durableId="188642632">
    <w:abstractNumId w:val="1"/>
  </w:num>
  <w:num w:numId="3" w16cid:durableId="186393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AC"/>
    <w:rsid w:val="00032F00"/>
    <w:rsid w:val="000B4306"/>
    <w:rsid w:val="000E5707"/>
    <w:rsid w:val="000F65B6"/>
    <w:rsid w:val="000F7992"/>
    <w:rsid w:val="00114350"/>
    <w:rsid w:val="001150D6"/>
    <w:rsid w:val="00133CD5"/>
    <w:rsid w:val="00156B0C"/>
    <w:rsid w:val="001571A5"/>
    <w:rsid w:val="0019554A"/>
    <w:rsid w:val="001A7155"/>
    <w:rsid w:val="0024546C"/>
    <w:rsid w:val="0029325E"/>
    <w:rsid w:val="002C245B"/>
    <w:rsid w:val="002D10DA"/>
    <w:rsid w:val="00323111"/>
    <w:rsid w:val="00362BA0"/>
    <w:rsid w:val="003760E0"/>
    <w:rsid w:val="003A1660"/>
    <w:rsid w:val="003B7D12"/>
    <w:rsid w:val="003C36C6"/>
    <w:rsid w:val="00417DE0"/>
    <w:rsid w:val="004B2EAC"/>
    <w:rsid w:val="0050324E"/>
    <w:rsid w:val="0051309B"/>
    <w:rsid w:val="00553A5C"/>
    <w:rsid w:val="005A2D88"/>
    <w:rsid w:val="005C6B31"/>
    <w:rsid w:val="0060152F"/>
    <w:rsid w:val="006105F6"/>
    <w:rsid w:val="00611FBA"/>
    <w:rsid w:val="00627A7F"/>
    <w:rsid w:val="0063067B"/>
    <w:rsid w:val="0063206D"/>
    <w:rsid w:val="00636510"/>
    <w:rsid w:val="00671046"/>
    <w:rsid w:val="0067197C"/>
    <w:rsid w:val="00692964"/>
    <w:rsid w:val="007011A6"/>
    <w:rsid w:val="00744240"/>
    <w:rsid w:val="0079268B"/>
    <w:rsid w:val="007A011B"/>
    <w:rsid w:val="007D7DF2"/>
    <w:rsid w:val="0080617A"/>
    <w:rsid w:val="00834038"/>
    <w:rsid w:val="00834A55"/>
    <w:rsid w:val="008C453A"/>
    <w:rsid w:val="009515DF"/>
    <w:rsid w:val="0095388C"/>
    <w:rsid w:val="00993C00"/>
    <w:rsid w:val="009A5E97"/>
    <w:rsid w:val="00B37F2C"/>
    <w:rsid w:val="00B724AC"/>
    <w:rsid w:val="00B74DA5"/>
    <w:rsid w:val="00BA2A34"/>
    <w:rsid w:val="00C12371"/>
    <w:rsid w:val="00C23080"/>
    <w:rsid w:val="00C56ABF"/>
    <w:rsid w:val="00C63D2C"/>
    <w:rsid w:val="00C74F51"/>
    <w:rsid w:val="00CC761F"/>
    <w:rsid w:val="00CD1681"/>
    <w:rsid w:val="00CE0239"/>
    <w:rsid w:val="00CF79DD"/>
    <w:rsid w:val="00D1208C"/>
    <w:rsid w:val="00D42703"/>
    <w:rsid w:val="00D57499"/>
    <w:rsid w:val="00D903F9"/>
    <w:rsid w:val="00D91B97"/>
    <w:rsid w:val="00D92439"/>
    <w:rsid w:val="00D943E0"/>
    <w:rsid w:val="00D94DBE"/>
    <w:rsid w:val="00DA2F0C"/>
    <w:rsid w:val="00E267E5"/>
    <w:rsid w:val="00E41DB1"/>
    <w:rsid w:val="00E828BC"/>
    <w:rsid w:val="00EF02D7"/>
    <w:rsid w:val="00EF2090"/>
    <w:rsid w:val="00F1786B"/>
    <w:rsid w:val="00F30F8F"/>
    <w:rsid w:val="00FC3DDB"/>
    <w:rsid w:val="7C05A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5468A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4AC"/>
    <w:rPr>
      <w:rFonts w:ascii="Lucida Grande" w:hAnsi="Lucida Grande" w:cs="Lucida Grande"/>
      <w:sz w:val="18"/>
      <w:szCs w:val="18"/>
      <w:lang w:eastAsia="en-US"/>
    </w:rPr>
  </w:style>
  <w:style w:type="paragraph" w:styleId="ListParagraph">
    <w:name w:val="List Paragraph"/>
    <w:basedOn w:val="Normal"/>
    <w:uiPriority w:val="34"/>
    <w:qFormat/>
    <w:rsid w:val="00032F00"/>
    <w:pPr>
      <w:ind w:left="720"/>
      <w:contextualSpacing/>
    </w:pPr>
  </w:style>
  <w:style w:type="character" w:styleId="Hyperlink">
    <w:name w:val="Hyperlink"/>
    <w:basedOn w:val="DefaultParagraphFont"/>
    <w:uiPriority w:val="99"/>
    <w:unhideWhenUsed/>
    <w:rsid w:val="00133CD5"/>
    <w:rPr>
      <w:color w:val="0000FF" w:themeColor="hyperlink"/>
      <w:u w:val="single"/>
    </w:rPr>
  </w:style>
  <w:style w:type="character" w:styleId="UnresolvedMention">
    <w:name w:val="Unresolved Mention"/>
    <w:basedOn w:val="DefaultParagraphFont"/>
    <w:uiPriority w:val="99"/>
    <w:semiHidden/>
    <w:unhideWhenUsed/>
    <w:rsid w:val="00D943E0"/>
    <w:rPr>
      <w:color w:val="605E5C"/>
      <w:shd w:val="clear" w:color="auto" w:fill="E1DFDD"/>
    </w:rPr>
  </w:style>
  <w:style w:type="character" w:styleId="FollowedHyperlink">
    <w:name w:val="FollowedHyperlink"/>
    <w:basedOn w:val="DefaultParagraphFont"/>
    <w:uiPriority w:val="99"/>
    <w:semiHidden/>
    <w:unhideWhenUsed/>
    <w:rsid w:val="00E82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ost.illinois.edu/policies/provosts-communications/communication-26-promotion-to-teaching-research-or-clinical-associate-or-full-professor-titl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380</Words>
  <Characters>2594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Stephen</dc:creator>
  <cp:keywords/>
  <dc:description/>
  <cp:lastModifiedBy>Weinstein, Audra J</cp:lastModifiedBy>
  <cp:revision>6</cp:revision>
  <cp:lastPrinted>2025-02-13T20:08:00Z</cp:lastPrinted>
  <dcterms:created xsi:type="dcterms:W3CDTF">2024-07-25T17:47:00Z</dcterms:created>
  <dcterms:modified xsi:type="dcterms:W3CDTF">2025-02-13T20:08:00Z</dcterms:modified>
</cp:coreProperties>
</file>